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7D7E1" w14:textId="7E361871" w:rsidR="000111C9" w:rsidRDefault="000111C9" w:rsidP="00487DE6">
      <w:pPr>
        <w:jc w:val="center"/>
        <w:rPr>
          <w:rFonts w:ascii="ＭＳ ゴシック" w:eastAsia="ＭＳ ゴシック" w:hAnsi="ＭＳ ゴシック"/>
          <w:b/>
          <w:bCs/>
          <w:sz w:val="52"/>
          <w:szCs w:val="52"/>
        </w:rPr>
      </w:pPr>
      <w:r>
        <w:rPr>
          <w:rFonts w:ascii="ＭＳ ゴシック" w:eastAsia="ＭＳ ゴシック" w:hAnsi="ＭＳ ゴシック" w:hint="eastAsia"/>
          <w:b/>
          <w:bCs/>
          <w:noProof/>
          <w:sz w:val="52"/>
          <w:szCs w:val="52"/>
        </w:rPr>
        <mc:AlternateContent>
          <mc:Choice Requires="wps">
            <w:drawing>
              <wp:anchor distT="0" distB="0" distL="114300" distR="114300" simplePos="0" relativeHeight="251713536" behindDoc="0" locked="0" layoutInCell="1" allowOverlap="1" wp14:anchorId="7C54AFA4" wp14:editId="58CFB7D6">
                <wp:simplePos x="0" y="0"/>
                <wp:positionH relativeFrom="margin">
                  <wp:align>right</wp:align>
                </wp:positionH>
                <wp:positionV relativeFrom="paragraph">
                  <wp:posOffset>-5080</wp:posOffset>
                </wp:positionV>
                <wp:extent cx="7025640" cy="845820"/>
                <wp:effectExtent l="0" t="0" r="22860" b="11430"/>
                <wp:wrapNone/>
                <wp:docPr id="7" name="フローチャート: 処理 7"/>
                <wp:cNvGraphicFramePr/>
                <a:graphic xmlns:a="http://schemas.openxmlformats.org/drawingml/2006/main">
                  <a:graphicData uri="http://schemas.microsoft.com/office/word/2010/wordprocessingShape">
                    <wps:wsp>
                      <wps:cNvSpPr/>
                      <wps:spPr>
                        <a:xfrm>
                          <a:off x="0" y="0"/>
                          <a:ext cx="7025640" cy="845820"/>
                        </a:xfrm>
                        <a:prstGeom prst="flowChartProcess">
                          <a:avLst/>
                        </a:prstGeom>
                        <a:solidFill>
                          <a:srgbClr val="00B050"/>
                        </a:solidFill>
                        <a:ln w="19050" cap="flat" cmpd="sng" algn="ctr">
                          <a:solidFill>
                            <a:sysClr val="window" lastClr="FFFFFF"/>
                          </a:solidFill>
                          <a:prstDash val="solid"/>
                          <a:miter lim="800000"/>
                        </a:ln>
                        <a:effectLst/>
                      </wps:spPr>
                      <wps:txbx>
                        <w:txbxContent>
                          <w:p w14:paraId="1D6E1A54" w14:textId="51C9290A" w:rsidR="000111C9" w:rsidRPr="00293D06" w:rsidRDefault="00616C0C" w:rsidP="000111C9">
                            <w:pPr>
                              <w:jc w:val="center"/>
                              <w:rPr>
                                <w:rFonts w:ascii="ＭＳ ゴシック" w:eastAsia="ＭＳ ゴシック" w:hAnsi="ＭＳ ゴシック" w:cs="MeiryoUI-Bold"/>
                                <w:color w:val="FFFF00"/>
                                <w:kern w:val="0"/>
                                <w:sz w:val="48"/>
                                <w:szCs w:val="48"/>
                              </w:rPr>
                            </w:pPr>
                            <w:r w:rsidRPr="00293D06">
                              <w:rPr>
                                <w:rFonts w:ascii="ＭＳ ゴシック" w:eastAsia="ＭＳ ゴシック" w:hAnsi="ＭＳ ゴシック" w:cs="MeiryoUI-Bold" w:hint="eastAsia"/>
                                <w:color w:val="FFFF00"/>
                                <w:kern w:val="0"/>
                                <w:sz w:val="48"/>
                                <w:szCs w:val="48"/>
                              </w:rPr>
                              <w:t>新型</w:t>
                            </w:r>
                            <w:r w:rsidR="00293D06">
                              <w:rPr>
                                <w:rFonts w:ascii="ＭＳ ゴシック" w:eastAsia="ＭＳ ゴシック" w:hAnsi="ＭＳ ゴシック" w:cs="MeiryoUI-Bold" w:hint="eastAsia"/>
                                <w:color w:val="FFFF00"/>
                                <w:kern w:val="0"/>
                                <w:sz w:val="48"/>
                                <w:szCs w:val="48"/>
                              </w:rPr>
                              <w:t>コロナウイルス</w:t>
                            </w:r>
                            <w:r w:rsidRPr="00293D06">
                              <w:rPr>
                                <w:rFonts w:ascii="ＭＳ ゴシック" w:eastAsia="ＭＳ ゴシック" w:hAnsi="ＭＳ ゴシック" w:cs="MeiryoUI-Bold" w:hint="eastAsia"/>
                                <w:color w:val="FFFF00"/>
                                <w:kern w:val="0"/>
                                <w:sz w:val="48"/>
                                <w:szCs w:val="48"/>
                              </w:rPr>
                              <w:t>感染症対応医療従事者支援制度</w:t>
                            </w:r>
                          </w:p>
                          <w:p w14:paraId="520F1C9F" w14:textId="77CC8EF0" w:rsidR="004E7F9E" w:rsidRPr="007C01CA" w:rsidRDefault="004E7F9E" w:rsidP="000111C9">
                            <w:pPr>
                              <w:jc w:val="center"/>
                              <w:rPr>
                                <w:rFonts w:ascii="ＭＳ ゴシック" w:eastAsia="ＭＳ ゴシック" w:hAnsi="ＭＳ ゴシック"/>
                                <w:color w:val="FFFF00"/>
                                <w:sz w:val="32"/>
                                <w:szCs w:val="32"/>
                              </w:rPr>
                            </w:pPr>
                            <w:r>
                              <w:rPr>
                                <w:rFonts w:ascii="ＭＳ ゴシック" w:eastAsia="ＭＳ ゴシック" w:hAnsi="ＭＳ ゴシック" w:hint="eastAsia"/>
                                <w:color w:val="FFFF00"/>
                                <w:sz w:val="32"/>
                                <w:szCs w:val="32"/>
                              </w:rPr>
                              <w:t xml:space="preserve">　　　　　　　　　　　　　　　　　　　　</w:t>
                            </w:r>
                            <w:r w:rsidR="00293D06">
                              <w:rPr>
                                <w:rFonts w:ascii="ＭＳ ゴシック" w:eastAsia="ＭＳ ゴシック" w:hAnsi="ＭＳ ゴシック" w:hint="eastAsia"/>
                                <w:color w:val="FFFF00"/>
                                <w:sz w:val="32"/>
                                <w:szCs w:val="32"/>
                              </w:rPr>
                              <w:t xml:space="preserve">　　　　</w:t>
                            </w:r>
                            <w:r>
                              <w:rPr>
                                <w:rFonts w:ascii="ＭＳ ゴシック" w:eastAsia="ＭＳ ゴシック" w:hAnsi="ＭＳ ゴシック" w:hint="eastAsia"/>
                                <w:color w:val="FFFF00"/>
                                <w:sz w:val="32"/>
                                <w:szCs w:val="32"/>
                              </w:rPr>
                              <w:t>（日本医療機能評価機構）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4AFA4" id="_x0000_t109" coordsize="21600,21600" o:spt="109" path="m,l,21600r21600,l21600,xe">
                <v:stroke joinstyle="miter"/>
                <v:path gradientshapeok="t" o:connecttype="rect"/>
              </v:shapetype>
              <v:shape id="フローチャート: 処理 7" o:spid="_x0000_s1026" type="#_x0000_t109" style="position:absolute;left:0;text-align:left;margin-left:502pt;margin-top:-.4pt;width:553.2pt;height:66.6pt;z-index:251713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" fillcolor="#00b050" strokecolor="window" strokeweight="1.5pt">
                <v:textbox>
                  <w:txbxContent>
                    <w:p w14:paraId="1D6E1A54" w14:textId="51C9290A" w:rsidR="000111C9" w:rsidRPr="00293D06" w:rsidRDefault="00616C0C" w:rsidP="000111C9">
                      <w:pPr>
                        <w:jc w:val="center"/>
                        <w:rPr>
                          <w:rFonts w:ascii="ＭＳ ゴシック" w:eastAsia="ＭＳ ゴシック" w:hAnsi="ＭＳ ゴシック" w:cs="MeiryoUI-Bold"/>
                          <w:color w:val="FFFF00"/>
                          <w:kern w:val="0"/>
                          <w:sz w:val="48"/>
                          <w:szCs w:val="48"/>
                        </w:rPr>
                      </w:pPr>
                      <w:r w:rsidRPr="00293D06">
                        <w:rPr>
                          <w:rFonts w:ascii="ＭＳ ゴシック" w:eastAsia="ＭＳ ゴシック" w:hAnsi="ＭＳ ゴシック" w:cs="MeiryoUI-Bold" w:hint="eastAsia"/>
                          <w:color w:val="FFFF00"/>
                          <w:kern w:val="0"/>
                          <w:sz w:val="48"/>
                          <w:szCs w:val="48"/>
                        </w:rPr>
                        <w:t>新型</w:t>
                      </w:r>
                      <w:r w:rsidR="00293D06">
                        <w:rPr>
                          <w:rFonts w:ascii="ＭＳ ゴシック" w:eastAsia="ＭＳ ゴシック" w:hAnsi="ＭＳ ゴシック" w:cs="MeiryoUI-Bold" w:hint="eastAsia"/>
                          <w:color w:val="FFFF00"/>
                          <w:kern w:val="0"/>
                          <w:sz w:val="48"/>
                          <w:szCs w:val="48"/>
                        </w:rPr>
                        <w:t>コロナウイルス</w:t>
                      </w:r>
                      <w:r w:rsidRPr="00293D06">
                        <w:rPr>
                          <w:rFonts w:ascii="ＭＳ ゴシック" w:eastAsia="ＭＳ ゴシック" w:hAnsi="ＭＳ ゴシック" w:cs="MeiryoUI-Bold" w:hint="eastAsia"/>
                          <w:color w:val="FFFF00"/>
                          <w:kern w:val="0"/>
                          <w:sz w:val="48"/>
                          <w:szCs w:val="48"/>
                        </w:rPr>
                        <w:t>感染症対応医療従事者支援制度</w:t>
                      </w:r>
                    </w:p>
                    <w:p w14:paraId="520F1C9F" w14:textId="77CC8EF0" w:rsidR="004E7F9E" w:rsidRPr="007C01CA" w:rsidRDefault="004E7F9E" w:rsidP="000111C9">
                      <w:pPr>
                        <w:jc w:val="center"/>
                        <w:rPr>
                          <w:rFonts w:ascii="ＭＳ ゴシック" w:eastAsia="ＭＳ ゴシック" w:hAnsi="ＭＳ ゴシック"/>
                          <w:color w:val="FFFF00"/>
                          <w:sz w:val="32"/>
                          <w:szCs w:val="32"/>
                        </w:rPr>
                      </w:pPr>
                      <w:r>
                        <w:rPr>
                          <w:rFonts w:ascii="ＭＳ ゴシック" w:eastAsia="ＭＳ ゴシック" w:hAnsi="ＭＳ ゴシック" w:hint="eastAsia"/>
                          <w:color w:val="FFFF00"/>
                          <w:sz w:val="32"/>
                          <w:szCs w:val="32"/>
                        </w:rPr>
                        <w:t xml:space="preserve">　　　　　　　　　　　　　　　　　　　　</w:t>
                      </w:r>
                      <w:r w:rsidR="00293D06">
                        <w:rPr>
                          <w:rFonts w:ascii="ＭＳ ゴシック" w:eastAsia="ＭＳ ゴシック" w:hAnsi="ＭＳ ゴシック" w:hint="eastAsia"/>
                          <w:color w:val="FFFF00"/>
                          <w:sz w:val="32"/>
                          <w:szCs w:val="32"/>
                        </w:rPr>
                        <w:t xml:space="preserve">　　　　</w:t>
                      </w:r>
                      <w:r>
                        <w:rPr>
                          <w:rFonts w:ascii="ＭＳ ゴシック" w:eastAsia="ＭＳ ゴシック" w:hAnsi="ＭＳ ゴシック" w:hint="eastAsia"/>
                          <w:color w:val="FFFF00"/>
                          <w:sz w:val="32"/>
                          <w:szCs w:val="32"/>
                        </w:rPr>
                        <w:t>（日本医療機能評価機構）</w:t>
                      </w:r>
                    </w:p>
                  </w:txbxContent>
                </v:textbox>
                <w10:wrap anchorx="margin"/>
              </v:shape>
            </w:pict>
          </mc:Fallback>
        </mc:AlternateContent>
      </w:r>
    </w:p>
    <w:p w14:paraId="1504FD15" w14:textId="77777777" w:rsidR="000111C9" w:rsidRDefault="000111C9" w:rsidP="000111C9">
      <w:pPr>
        <w:spacing w:line="400" w:lineRule="exact"/>
        <w:rPr>
          <w:rFonts w:ascii="游ゴシック" w:eastAsia="游ゴシック" w:hAnsi="游ゴシック"/>
          <w:b/>
          <w:bCs/>
          <w:szCs w:val="24"/>
        </w:rPr>
      </w:pPr>
    </w:p>
    <w:p w14:paraId="67229D0B" w14:textId="72651397" w:rsidR="00616C0C" w:rsidRPr="00DE5408" w:rsidRDefault="00616C0C" w:rsidP="00DE5408">
      <w:pPr>
        <w:spacing w:line="400" w:lineRule="exact"/>
        <w:ind w:leftChars="260" w:left="567" w:rightChars="220" w:right="480" w:firstLineChars="100" w:firstLine="258"/>
        <w:rPr>
          <w:sz w:val="28"/>
          <w:szCs w:val="28"/>
        </w:rPr>
      </w:pPr>
      <w:r w:rsidRPr="00DE5408">
        <w:rPr>
          <w:rFonts w:hint="eastAsia"/>
          <w:sz w:val="28"/>
          <w:szCs w:val="28"/>
        </w:rPr>
        <w:t>新型コロナウイルス感染症に対応する医療従事者は、自身が感染する、感染の媒介者になるかもしれない不安や恐怖の中、患者の治療に従事</w:t>
      </w:r>
      <w:r w:rsidR="00E24969" w:rsidRPr="00DE5408">
        <w:rPr>
          <w:rFonts w:hint="eastAsia"/>
          <w:sz w:val="28"/>
          <w:szCs w:val="28"/>
        </w:rPr>
        <w:t>して</w:t>
      </w:r>
      <w:r w:rsidRPr="00DE5408">
        <w:rPr>
          <w:rFonts w:hint="eastAsia"/>
          <w:sz w:val="28"/>
          <w:szCs w:val="28"/>
        </w:rPr>
        <w:t>います。</w:t>
      </w:r>
    </w:p>
    <w:p w14:paraId="37D42CCD" w14:textId="2AAD7421" w:rsidR="00A741B2" w:rsidRPr="00DE5408" w:rsidRDefault="00616C0C" w:rsidP="00DE5408">
      <w:pPr>
        <w:spacing w:line="400" w:lineRule="exact"/>
        <w:ind w:leftChars="260" w:left="567" w:rightChars="220" w:right="480" w:firstLineChars="100" w:firstLine="258"/>
        <w:rPr>
          <w:sz w:val="28"/>
          <w:szCs w:val="28"/>
        </w:rPr>
      </w:pPr>
      <w:r w:rsidRPr="00DE5408">
        <w:rPr>
          <w:rFonts w:hint="eastAsia"/>
          <w:sz w:val="28"/>
          <w:szCs w:val="28"/>
        </w:rPr>
        <w:t>医療従事者支援制度は、医療現場の最前線で働く医療従事者が安心して働けるように医療提供体制をしっかりと維持して</w:t>
      </w:r>
      <w:r w:rsidR="00E24969" w:rsidRPr="00DE5408">
        <w:rPr>
          <w:rFonts w:hint="eastAsia"/>
          <w:sz w:val="28"/>
          <w:szCs w:val="28"/>
        </w:rPr>
        <w:t>いくために</w:t>
      </w:r>
      <w:r w:rsidRPr="00DE5408">
        <w:rPr>
          <w:rFonts w:hint="eastAsia"/>
          <w:sz w:val="28"/>
          <w:szCs w:val="28"/>
        </w:rPr>
        <w:t>創設された制度です。</w:t>
      </w:r>
    </w:p>
    <w:p w14:paraId="14802D14" w14:textId="3866001C" w:rsidR="000111C9" w:rsidRPr="00A741B2" w:rsidRDefault="00B95853" w:rsidP="00A741B2">
      <w:pPr>
        <w:spacing w:line="400" w:lineRule="exact"/>
        <w:ind w:leftChars="150" w:left="327" w:firstLine="1"/>
        <w:rPr>
          <w:sz w:val="32"/>
          <w:szCs w:val="32"/>
        </w:rPr>
      </w:pPr>
      <w:r>
        <w:rPr>
          <w:rFonts w:hint="eastAsia"/>
          <w:noProof/>
          <w:sz w:val="32"/>
          <w:szCs w:val="32"/>
        </w:rPr>
        <mc:AlternateContent>
          <mc:Choice Requires="wps">
            <w:drawing>
              <wp:anchor distT="0" distB="0" distL="114300" distR="114300" simplePos="0" relativeHeight="251715584" behindDoc="0" locked="0" layoutInCell="1" allowOverlap="1" wp14:anchorId="04570454" wp14:editId="4118FD36">
                <wp:simplePos x="0" y="0"/>
                <wp:positionH relativeFrom="margin">
                  <wp:posOffset>214630</wp:posOffset>
                </wp:positionH>
                <wp:positionV relativeFrom="paragraph">
                  <wp:posOffset>171450</wp:posOffset>
                </wp:positionV>
                <wp:extent cx="6610350" cy="7000875"/>
                <wp:effectExtent l="19050" t="19050" r="19050" b="28575"/>
                <wp:wrapNone/>
                <wp:docPr id="8" name="フローチャート: 処理 8"/>
                <wp:cNvGraphicFramePr/>
                <a:graphic xmlns:a="http://schemas.openxmlformats.org/drawingml/2006/main">
                  <a:graphicData uri="http://schemas.microsoft.com/office/word/2010/wordprocessingShape">
                    <wps:wsp>
                      <wps:cNvSpPr/>
                      <wps:spPr>
                        <a:xfrm>
                          <a:off x="0" y="0"/>
                          <a:ext cx="6610350" cy="7000875"/>
                        </a:xfrm>
                        <a:prstGeom prst="flowChartProcess">
                          <a:avLst/>
                        </a:prstGeom>
                        <a:solidFill>
                          <a:srgbClr val="FFC000">
                            <a:lumMod val="20000"/>
                            <a:lumOff val="80000"/>
                          </a:srgbClr>
                        </a:solidFill>
                        <a:ln w="38100" cap="flat" cmpd="sng" algn="ctr">
                          <a:solidFill>
                            <a:sysClr val="windowText" lastClr="000000"/>
                          </a:solidFill>
                          <a:prstDash val="solid"/>
                          <a:miter lim="800000"/>
                        </a:ln>
                        <a:effectLst/>
                      </wps:spPr>
                      <wps:txbx>
                        <w:txbxContent>
                          <w:p w14:paraId="1702604B" w14:textId="1E176AE5" w:rsidR="000111C9" w:rsidRPr="00514276" w:rsidRDefault="000111C9" w:rsidP="000111C9">
                            <w:pPr>
                              <w:rPr>
                                <w:color w:val="000000" w:themeColor="text1"/>
                              </w:rPr>
                            </w:pPr>
                            <w:r w:rsidRPr="00514276">
                              <w:rPr>
                                <w:rFonts w:ascii="ＭＳ ゴシック" w:eastAsia="ＭＳ ゴシック" w:hAnsi="ＭＳ ゴシック" w:hint="eastAsia"/>
                                <w:color w:val="000000" w:themeColor="text1"/>
                                <w:sz w:val="32"/>
                                <w:szCs w:val="32"/>
                              </w:rPr>
                              <w:t>【</w:t>
                            </w:r>
                            <w:r w:rsidR="00616C0C" w:rsidRPr="00514276">
                              <w:rPr>
                                <w:rFonts w:ascii="ＭＳ ゴシック" w:eastAsia="ＭＳ ゴシック" w:hAnsi="ＭＳ ゴシック" w:hint="eastAsia"/>
                                <w:color w:val="000000" w:themeColor="text1"/>
                                <w:sz w:val="32"/>
                                <w:szCs w:val="32"/>
                              </w:rPr>
                              <w:t>補償</w:t>
                            </w:r>
                            <w:r w:rsidRPr="00514276">
                              <w:rPr>
                                <w:rFonts w:ascii="ＭＳ ゴシック" w:eastAsia="ＭＳ ゴシック" w:hAnsi="ＭＳ ゴシック" w:hint="eastAsia"/>
                                <w:color w:val="000000" w:themeColor="text1"/>
                                <w:sz w:val="32"/>
                                <w:szCs w:val="32"/>
                              </w:rPr>
                              <w:t>対象】</w:t>
                            </w:r>
                          </w:p>
                          <w:p w14:paraId="6DADAC25" w14:textId="05239786" w:rsidR="000111C9" w:rsidRDefault="005E5020" w:rsidP="00856D05">
                            <w:pPr>
                              <w:spacing w:line="400" w:lineRule="exact"/>
                              <w:ind w:firstLineChars="300" w:firstLine="775"/>
                              <w:rPr>
                                <w:sz w:val="28"/>
                                <w:szCs w:val="28"/>
                              </w:rPr>
                            </w:pPr>
                            <w:r>
                              <w:rPr>
                                <w:rFonts w:hint="eastAsia"/>
                                <w:sz w:val="28"/>
                                <w:szCs w:val="28"/>
                              </w:rPr>
                              <w:t>保険</w:t>
                            </w:r>
                            <w:r w:rsidR="00616C0C">
                              <w:rPr>
                                <w:rFonts w:hint="eastAsia"/>
                                <w:sz w:val="28"/>
                                <w:szCs w:val="28"/>
                              </w:rPr>
                              <w:t>医療機関の</w:t>
                            </w:r>
                            <w:r w:rsidR="00B66B7F" w:rsidRPr="00025664">
                              <w:rPr>
                                <w:rFonts w:ascii="ＭＳ ゴシック" w:eastAsia="ＭＳ ゴシック" w:hAnsi="ＭＳ ゴシック" w:hint="eastAsia"/>
                                <w:b/>
                                <w:bCs/>
                                <w:sz w:val="28"/>
                                <w:szCs w:val="28"/>
                              </w:rPr>
                              <w:t>政府</w:t>
                            </w:r>
                            <w:r w:rsidR="009F4AAA" w:rsidRPr="00025664">
                              <w:rPr>
                                <w:rFonts w:ascii="ＭＳ ゴシック" w:eastAsia="ＭＳ ゴシック" w:hAnsi="ＭＳ ゴシック" w:hint="eastAsia"/>
                                <w:b/>
                                <w:bCs/>
                                <w:sz w:val="28"/>
                                <w:szCs w:val="28"/>
                              </w:rPr>
                              <w:t>労災保険に加入している</w:t>
                            </w:r>
                            <w:r w:rsidR="00616C0C" w:rsidRPr="00025664">
                              <w:rPr>
                                <w:rFonts w:ascii="ＭＳ ゴシック" w:eastAsia="ＭＳ ゴシック" w:hAnsi="ＭＳ ゴシック" w:hint="eastAsia"/>
                                <w:b/>
                                <w:bCs/>
                                <w:sz w:val="28"/>
                                <w:szCs w:val="28"/>
                              </w:rPr>
                              <w:t>医療従事者等</w:t>
                            </w:r>
                          </w:p>
                          <w:p w14:paraId="10521E24" w14:textId="7EFB444B" w:rsidR="00BB5460" w:rsidRDefault="00BB5460" w:rsidP="00BB5460">
                            <w:pPr>
                              <w:spacing w:line="400" w:lineRule="exact"/>
                              <w:ind w:firstLineChars="250" w:firstLine="646"/>
                              <w:rPr>
                                <w:sz w:val="28"/>
                                <w:szCs w:val="28"/>
                              </w:rPr>
                            </w:pPr>
                            <w:r>
                              <w:rPr>
                                <w:rFonts w:hint="eastAsia"/>
                                <w:sz w:val="28"/>
                                <w:szCs w:val="28"/>
                              </w:rPr>
                              <w:t>（歯科医師、歯科衛生士、歯科技工士、歯科助手、事務職でパートも含む）</w:t>
                            </w:r>
                          </w:p>
                          <w:p w14:paraId="29834D2A" w14:textId="77777777" w:rsidR="00BB5460" w:rsidRPr="00514276" w:rsidRDefault="00616C0C" w:rsidP="00BB5460">
                            <w:pPr>
                              <w:rPr>
                                <w:color w:val="000000" w:themeColor="text1"/>
                                <w:sz w:val="28"/>
                                <w:szCs w:val="28"/>
                              </w:rPr>
                            </w:pPr>
                            <w:r w:rsidRPr="00514276">
                              <w:rPr>
                                <w:rFonts w:ascii="ＭＳ ゴシック" w:eastAsia="ＭＳ ゴシック" w:hAnsi="ＭＳ ゴシック" w:hint="eastAsia"/>
                                <w:color w:val="000000" w:themeColor="text1"/>
                                <w:sz w:val="32"/>
                                <w:szCs w:val="32"/>
                              </w:rPr>
                              <w:t>【補償内容】</w:t>
                            </w:r>
                          </w:p>
                          <w:p w14:paraId="305C307C" w14:textId="6A1CC082" w:rsidR="004E7F9E" w:rsidRDefault="007C01CA" w:rsidP="00BB5460">
                            <w:pPr>
                              <w:ind w:firstLineChars="300" w:firstLine="775"/>
                              <w:rPr>
                                <w:rFonts w:ascii="ＭＳ ゴシック" w:eastAsia="ＭＳ ゴシック" w:hAnsi="ＭＳ ゴシック"/>
                                <w:b/>
                                <w:bCs/>
                                <w:sz w:val="28"/>
                                <w:szCs w:val="28"/>
                              </w:rPr>
                            </w:pPr>
                            <w:r>
                              <w:rPr>
                                <w:rFonts w:hint="eastAsia"/>
                                <w:sz w:val="28"/>
                                <w:szCs w:val="28"/>
                              </w:rPr>
                              <w:t>・</w:t>
                            </w:r>
                            <w:r w:rsidR="00616C0C">
                              <w:rPr>
                                <w:rFonts w:hint="eastAsia"/>
                                <w:sz w:val="28"/>
                                <w:szCs w:val="28"/>
                              </w:rPr>
                              <w:t>新型コロナウイルス感染症の罹患により</w:t>
                            </w:r>
                            <w:r w:rsidR="00616C0C" w:rsidRPr="007C01CA">
                              <w:rPr>
                                <w:rFonts w:ascii="ＭＳ ゴシック" w:eastAsia="ＭＳ ゴシック" w:hAnsi="ＭＳ ゴシック" w:hint="eastAsia"/>
                                <w:b/>
                                <w:bCs/>
                                <w:sz w:val="28"/>
                                <w:szCs w:val="28"/>
                              </w:rPr>
                              <w:t>4日以上休業</w:t>
                            </w:r>
                            <w:r w:rsidR="00025664">
                              <w:rPr>
                                <w:rFonts w:ascii="ＭＳ ゴシック" w:eastAsia="ＭＳ ゴシック" w:hAnsi="ＭＳ ゴシック" w:hint="eastAsia"/>
                                <w:b/>
                                <w:bCs/>
                                <w:sz w:val="28"/>
                                <w:szCs w:val="28"/>
                              </w:rPr>
                              <w:t xml:space="preserve">　</w:t>
                            </w:r>
                            <w:r w:rsidR="00964950" w:rsidRPr="007C01CA">
                              <w:rPr>
                                <w:rFonts w:ascii="ＭＳ ゴシック" w:eastAsia="ＭＳ ゴシック" w:hAnsi="ＭＳ ゴシック" w:hint="eastAsia"/>
                                <w:b/>
                                <w:bCs/>
                                <w:sz w:val="28"/>
                                <w:szCs w:val="28"/>
                              </w:rPr>
                              <w:t>20万円を支給</w:t>
                            </w:r>
                          </w:p>
                          <w:p w14:paraId="389DED04" w14:textId="03169EC4" w:rsidR="00964950" w:rsidRDefault="007C01CA" w:rsidP="00856D05">
                            <w:pPr>
                              <w:ind w:firstLineChars="300" w:firstLine="775"/>
                              <w:rPr>
                                <w:rFonts w:ascii="ＭＳ ゴシック" w:eastAsia="ＭＳ ゴシック" w:hAnsi="ＭＳ ゴシック"/>
                                <w:b/>
                                <w:bCs/>
                                <w:sz w:val="28"/>
                                <w:szCs w:val="28"/>
                              </w:rPr>
                            </w:pPr>
                            <w:r>
                              <w:rPr>
                                <w:rFonts w:hint="eastAsia"/>
                                <w:sz w:val="28"/>
                                <w:szCs w:val="28"/>
                              </w:rPr>
                              <w:t>・</w:t>
                            </w:r>
                            <w:r w:rsidR="00964950">
                              <w:rPr>
                                <w:rFonts w:hint="eastAsia"/>
                                <w:sz w:val="28"/>
                                <w:szCs w:val="28"/>
                              </w:rPr>
                              <w:t>新型コロナウイルス感染症の罹患により</w:t>
                            </w:r>
                            <w:r w:rsidR="00964950" w:rsidRPr="007C01CA">
                              <w:rPr>
                                <w:rFonts w:ascii="ＭＳ ゴシック" w:eastAsia="ＭＳ ゴシック" w:hAnsi="ＭＳ ゴシック" w:hint="eastAsia"/>
                                <w:b/>
                                <w:bCs/>
                                <w:sz w:val="28"/>
                                <w:szCs w:val="28"/>
                              </w:rPr>
                              <w:t>死亡</w:t>
                            </w:r>
                            <w:r w:rsidR="00025664">
                              <w:rPr>
                                <w:rFonts w:ascii="ＭＳ ゴシック" w:eastAsia="ＭＳ ゴシック" w:hAnsi="ＭＳ ゴシック" w:hint="eastAsia"/>
                                <w:b/>
                                <w:bCs/>
                                <w:sz w:val="28"/>
                                <w:szCs w:val="28"/>
                              </w:rPr>
                              <w:t xml:space="preserve">　</w:t>
                            </w:r>
                            <w:r w:rsidR="00025664">
                              <w:rPr>
                                <w:rFonts w:hint="eastAsia"/>
                                <w:sz w:val="28"/>
                                <w:szCs w:val="28"/>
                              </w:rPr>
                              <w:t xml:space="preserve">　　 　</w:t>
                            </w:r>
                            <w:r w:rsidR="00964950" w:rsidRPr="007C01CA">
                              <w:rPr>
                                <w:rFonts w:ascii="ＭＳ ゴシック" w:eastAsia="ＭＳ ゴシック" w:hAnsi="ＭＳ ゴシック" w:hint="eastAsia"/>
                                <w:b/>
                                <w:bCs/>
                                <w:sz w:val="28"/>
                                <w:szCs w:val="28"/>
                              </w:rPr>
                              <w:t>500万円を支給</w:t>
                            </w:r>
                          </w:p>
                          <w:p w14:paraId="5B729962" w14:textId="1AB9BBCC" w:rsidR="009F4AAA" w:rsidRDefault="009F4AAA" w:rsidP="00025664">
                            <w:pPr>
                              <w:spacing w:line="400" w:lineRule="exact"/>
                              <w:ind w:leftChars="300" w:left="913" w:hangingChars="100" w:hanging="258"/>
                              <w:rPr>
                                <w:sz w:val="28"/>
                                <w:szCs w:val="28"/>
                              </w:rPr>
                            </w:pPr>
                            <w:r>
                              <w:rPr>
                                <w:rFonts w:hint="eastAsia"/>
                                <w:sz w:val="28"/>
                                <w:szCs w:val="28"/>
                              </w:rPr>
                              <w:t>※新型コロナウイルスに感染した場合、</w:t>
                            </w:r>
                            <w:r w:rsidR="00025664" w:rsidRPr="00BD06F4">
                              <w:rPr>
                                <w:rFonts w:hint="eastAsia"/>
                                <w:sz w:val="28"/>
                                <w:szCs w:val="28"/>
                              </w:rPr>
                              <w:t>感染経路不明の場合は原則として労災保険給付の対象</w:t>
                            </w:r>
                            <w:r w:rsidR="00025664">
                              <w:rPr>
                                <w:rFonts w:hint="eastAsia"/>
                                <w:sz w:val="28"/>
                                <w:szCs w:val="28"/>
                              </w:rPr>
                              <w:t>になります。（</w:t>
                            </w:r>
                            <w:r>
                              <w:rPr>
                                <w:rFonts w:hint="eastAsia"/>
                                <w:sz w:val="28"/>
                                <w:szCs w:val="28"/>
                              </w:rPr>
                              <w:t>業務外で感染した</w:t>
                            </w:r>
                            <w:r w:rsidR="00025664">
                              <w:rPr>
                                <w:rFonts w:hint="eastAsia"/>
                                <w:sz w:val="28"/>
                                <w:szCs w:val="28"/>
                              </w:rPr>
                              <w:t>ことがあきらかな</w:t>
                            </w:r>
                            <w:r>
                              <w:rPr>
                                <w:rFonts w:hint="eastAsia"/>
                                <w:sz w:val="28"/>
                                <w:szCs w:val="28"/>
                              </w:rPr>
                              <w:t>場合を除</w:t>
                            </w:r>
                            <w:r w:rsidR="00025664">
                              <w:rPr>
                                <w:rFonts w:hint="eastAsia"/>
                                <w:sz w:val="28"/>
                                <w:szCs w:val="28"/>
                              </w:rPr>
                              <w:t>く）</w:t>
                            </w:r>
                          </w:p>
                          <w:p w14:paraId="1FB56AE4" w14:textId="77777777" w:rsidR="009F4AAA" w:rsidRPr="009F4AAA" w:rsidRDefault="009F4AAA" w:rsidP="00856D05">
                            <w:pPr>
                              <w:ind w:firstLineChars="300" w:firstLine="657"/>
                              <w:rPr>
                                <w:rFonts w:ascii="ＭＳ ゴシック" w:eastAsia="ＭＳ ゴシック" w:hAnsi="ＭＳ ゴシック"/>
                                <w:b/>
                                <w:bCs/>
                                <w:color w:val="000000" w:themeColor="text1"/>
                              </w:rPr>
                            </w:pPr>
                          </w:p>
                          <w:p w14:paraId="22B662F0" w14:textId="7E914571" w:rsidR="00BB5460" w:rsidRPr="00514276" w:rsidRDefault="000111C9" w:rsidP="00025664">
                            <w:pPr>
                              <w:spacing w:line="400" w:lineRule="exact"/>
                              <w:rPr>
                                <w:color w:val="000000" w:themeColor="text1"/>
                                <w:sz w:val="28"/>
                                <w:szCs w:val="28"/>
                              </w:rPr>
                            </w:pPr>
                            <w:r w:rsidRPr="00514276">
                              <w:rPr>
                                <w:rFonts w:ascii="ＭＳ ゴシック" w:eastAsia="ＭＳ ゴシック" w:hAnsi="ＭＳ ゴシック" w:hint="eastAsia"/>
                                <w:color w:val="000000" w:themeColor="text1"/>
                                <w:sz w:val="32"/>
                                <w:szCs w:val="32"/>
                              </w:rPr>
                              <w:t>【</w:t>
                            </w:r>
                            <w:r w:rsidR="007C01CA" w:rsidRPr="00514276">
                              <w:rPr>
                                <w:rFonts w:ascii="ＭＳ ゴシック" w:eastAsia="ＭＳ ゴシック" w:hAnsi="ＭＳ ゴシック" w:hint="eastAsia"/>
                                <w:color w:val="000000" w:themeColor="text1"/>
                                <w:sz w:val="32"/>
                                <w:szCs w:val="32"/>
                              </w:rPr>
                              <w:t>年間保険</w:t>
                            </w:r>
                            <w:r w:rsidR="00041F9C">
                              <w:rPr>
                                <w:rFonts w:ascii="ＭＳ ゴシック" w:eastAsia="ＭＳ ゴシック" w:hAnsi="ＭＳ ゴシック" w:hint="eastAsia"/>
                                <w:color w:val="000000" w:themeColor="text1"/>
                                <w:sz w:val="32"/>
                                <w:szCs w:val="32"/>
                              </w:rPr>
                              <w:t>料</w:t>
                            </w:r>
                            <w:r w:rsidRPr="00514276">
                              <w:rPr>
                                <w:rFonts w:ascii="ＭＳ ゴシック" w:eastAsia="ＭＳ ゴシック" w:hAnsi="ＭＳ ゴシック" w:hint="eastAsia"/>
                                <w:color w:val="000000" w:themeColor="text1"/>
                                <w:sz w:val="32"/>
                                <w:szCs w:val="32"/>
                              </w:rPr>
                              <w:t>】</w:t>
                            </w:r>
                          </w:p>
                          <w:p w14:paraId="28FFA57C" w14:textId="4CB7377B" w:rsidR="00025664" w:rsidRDefault="007C01CA" w:rsidP="00C14BB8">
                            <w:pPr>
                              <w:spacing w:line="400" w:lineRule="exact"/>
                              <w:ind w:rightChars="-175" w:right="-382" w:firstLineChars="300" w:firstLine="778"/>
                              <w:rPr>
                                <w:rFonts w:ascii="ＭＳ ゴシック" w:eastAsia="ＭＳ ゴシック" w:hAnsi="ＭＳ ゴシック"/>
                                <w:b/>
                                <w:bCs/>
                                <w:color w:val="000000" w:themeColor="text1"/>
                                <w:sz w:val="28"/>
                                <w:szCs w:val="28"/>
                              </w:rPr>
                            </w:pPr>
                            <w:r>
                              <w:rPr>
                                <w:rFonts w:hint="eastAsia"/>
                                <w:b/>
                                <w:bCs/>
                                <w:color w:val="000000" w:themeColor="text1"/>
                                <w:sz w:val="28"/>
                                <w:szCs w:val="28"/>
                              </w:rPr>
                              <w:t>・</w:t>
                            </w:r>
                            <w:r w:rsidRPr="00856D05">
                              <w:rPr>
                                <w:rFonts w:ascii="ＭＳ ゴシック" w:eastAsia="ＭＳ ゴシック" w:hAnsi="ＭＳ ゴシック" w:hint="eastAsia"/>
                                <w:b/>
                                <w:bCs/>
                                <w:color w:val="000000" w:themeColor="text1"/>
                                <w:sz w:val="28"/>
                                <w:szCs w:val="28"/>
                              </w:rPr>
                              <w:t>歯科医師</w:t>
                            </w:r>
                            <w:r w:rsidR="00514276" w:rsidRPr="00514276">
                              <w:rPr>
                                <w:rFonts w:hint="eastAsia"/>
                                <w:color w:val="000000" w:themeColor="text1"/>
                                <w:sz w:val="28"/>
                                <w:szCs w:val="28"/>
                              </w:rPr>
                              <w:t xml:space="preserve"> (※</w:t>
                            </w:r>
                            <w:r w:rsidR="00514276" w:rsidRPr="00514276">
                              <w:rPr>
                                <w:color w:val="000000" w:themeColor="text1"/>
                                <w:sz w:val="28"/>
                                <w:szCs w:val="28"/>
                              </w:rPr>
                              <w:t>１</w:t>
                            </w:r>
                            <w:r w:rsidR="00514276">
                              <w:rPr>
                                <w:rFonts w:hint="eastAsia"/>
                                <w:color w:val="000000" w:themeColor="text1"/>
                                <w:sz w:val="28"/>
                                <w:szCs w:val="28"/>
                              </w:rPr>
                              <w:t xml:space="preserve">) </w:t>
                            </w:r>
                            <w:r w:rsidR="00025664">
                              <w:rPr>
                                <w:rFonts w:ascii="ＭＳ ゴシック" w:eastAsia="ＭＳ ゴシック" w:hAnsi="ＭＳ ゴシック" w:hint="eastAsia"/>
                                <w:b/>
                                <w:bCs/>
                                <w:color w:val="000000" w:themeColor="text1"/>
                                <w:sz w:val="28"/>
                                <w:szCs w:val="28"/>
                              </w:rPr>
                              <w:t xml:space="preserve">　　</w:t>
                            </w:r>
                            <w:r w:rsidR="00514276">
                              <w:rPr>
                                <w:rFonts w:ascii="ＭＳ ゴシック" w:eastAsia="ＭＳ ゴシック" w:hAnsi="ＭＳ ゴシック" w:hint="eastAsia"/>
                                <w:b/>
                                <w:bCs/>
                                <w:color w:val="000000" w:themeColor="text1"/>
                                <w:sz w:val="28"/>
                                <w:szCs w:val="28"/>
                              </w:rPr>
                              <w:t xml:space="preserve"> </w:t>
                            </w:r>
                            <w:r w:rsidR="00025664">
                              <w:rPr>
                                <w:rFonts w:ascii="ＭＳ ゴシック" w:eastAsia="ＭＳ ゴシック" w:hAnsi="ＭＳ ゴシック" w:hint="eastAsia"/>
                                <w:b/>
                                <w:bCs/>
                                <w:color w:val="000000" w:themeColor="text1"/>
                                <w:sz w:val="28"/>
                                <w:szCs w:val="28"/>
                              </w:rPr>
                              <w:t xml:space="preserve">　</w:t>
                            </w:r>
                            <w:r w:rsidR="00041F9C">
                              <w:rPr>
                                <w:rFonts w:ascii="ＭＳ ゴシック" w:eastAsia="ＭＳ ゴシック" w:hAnsi="ＭＳ ゴシック" w:hint="eastAsia"/>
                                <w:b/>
                                <w:bCs/>
                                <w:color w:val="000000" w:themeColor="text1"/>
                                <w:sz w:val="28"/>
                                <w:szCs w:val="28"/>
                              </w:rPr>
                              <w:t xml:space="preserve">　　　 </w:t>
                            </w:r>
                            <w:r w:rsidR="00025664">
                              <w:rPr>
                                <w:rFonts w:ascii="ＭＳ ゴシック" w:eastAsia="ＭＳ ゴシック" w:hAnsi="ＭＳ ゴシック" w:hint="eastAsia"/>
                                <w:b/>
                                <w:bCs/>
                                <w:color w:val="000000" w:themeColor="text1"/>
                                <w:sz w:val="28"/>
                                <w:szCs w:val="28"/>
                              </w:rPr>
                              <w:t xml:space="preserve">　500円＋労災保険料</w:t>
                            </w:r>
                            <w:r w:rsidR="00025664" w:rsidRPr="001D350D">
                              <w:rPr>
                                <w:rFonts w:hint="eastAsia"/>
                                <w:color w:val="000000" w:themeColor="text1"/>
                                <w:sz w:val="28"/>
                                <w:szCs w:val="28"/>
                              </w:rPr>
                              <w:t>（最低3835円/年</w:t>
                            </w:r>
                            <w:r w:rsidR="00514276" w:rsidRPr="001D350D">
                              <w:rPr>
                                <w:rFonts w:hint="eastAsia"/>
                                <w:color w:val="000000" w:themeColor="text1"/>
                                <w:sz w:val="28"/>
                                <w:szCs w:val="28"/>
                              </w:rPr>
                              <w:t>※２</w:t>
                            </w:r>
                            <w:r w:rsidR="00025664" w:rsidRPr="001D350D">
                              <w:rPr>
                                <w:rFonts w:hint="eastAsia"/>
                                <w:color w:val="000000" w:themeColor="text1"/>
                                <w:sz w:val="28"/>
                                <w:szCs w:val="28"/>
                              </w:rPr>
                              <w:t>）</w:t>
                            </w:r>
                          </w:p>
                          <w:p w14:paraId="0CEB997C" w14:textId="54F2ED95" w:rsidR="000111C9" w:rsidRDefault="00025664" w:rsidP="00856D05">
                            <w:pPr>
                              <w:spacing w:line="400" w:lineRule="exact"/>
                              <w:ind w:firstLineChars="300" w:firstLine="778"/>
                              <w:rPr>
                                <w:rFonts w:ascii="ＭＳ ゴシック" w:eastAsia="ＭＳ ゴシック" w:hAnsi="ＭＳ ゴシック"/>
                                <w:b/>
                                <w:bCs/>
                                <w:color w:val="000000" w:themeColor="text1"/>
                                <w:sz w:val="28"/>
                                <w:szCs w:val="28"/>
                              </w:rPr>
                            </w:pPr>
                            <w:r>
                              <w:rPr>
                                <w:rFonts w:ascii="ＭＳ ゴシック" w:eastAsia="ＭＳ ゴシック" w:hAnsi="ＭＳ ゴシック" w:hint="eastAsia"/>
                                <w:b/>
                                <w:bCs/>
                                <w:color w:val="000000" w:themeColor="text1"/>
                                <w:sz w:val="28"/>
                                <w:szCs w:val="28"/>
                              </w:rPr>
                              <w:t>・</w:t>
                            </w:r>
                            <w:r w:rsidR="00041F9C">
                              <w:rPr>
                                <w:rFonts w:ascii="ＭＳ ゴシック" w:eastAsia="ＭＳ ゴシック" w:hAnsi="ＭＳ ゴシック" w:hint="eastAsia"/>
                                <w:b/>
                                <w:bCs/>
                                <w:color w:val="000000" w:themeColor="text1"/>
                                <w:sz w:val="28"/>
                                <w:szCs w:val="28"/>
                              </w:rPr>
                              <w:t>勤務医・</w:t>
                            </w:r>
                            <w:r w:rsidR="007C01CA" w:rsidRPr="00856D05">
                              <w:rPr>
                                <w:rFonts w:ascii="ＭＳ ゴシック" w:eastAsia="ＭＳ ゴシック" w:hAnsi="ＭＳ ゴシック" w:hint="eastAsia"/>
                                <w:b/>
                                <w:bCs/>
                                <w:color w:val="000000" w:themeColor="text1"/>
                                <w:sz w:val="28"/>
                                <w:szCs w:val="28"/>
                              </w:rPr>
                              <w:t>歯科衛生士</w:t>
                            </w:r>
                            <w:r w:rsidR="00DE5408">
                              <w:rPr>
                                <w:rFonts w:ascii="ＭＳ ゴシック" w:eastAsia="ＭＳ ゴシック" w:hAnsi="ＭＳ ゴシック" w:hint="eastAsia"/>
                                <w:b/>
                                <w:bCs/>
                                <w:color w:val="000000" w:themeColor="text1"/>
                                <w:sz w:val="28"/>
                                <w:szCs w:val="28"/>
                              </w:rPr>
                              <w:t>・</w:t>
                            </w:r>
                            <w:r w:rsidR="007C01CA" w:rsidRPr="00856D05">
                              <w:rPr>
                                <w:rFonts w:ascii="ＭＳ ゴシック" w:eastAsia="ＭＳ ゴシック" w:hAnsi="ＭＳ ゴシック" w:hint="eastAsia"/>
                                <w:b/>
                                <w:bCs/>
                                <w:color w:val="000000" w:themeColor="text1"/>
                                <w:sz w:val="28"/>
                                <w:szCs w:val="28"/>
                              </w:rPr>
                              <w:t>歯科技工士</w:t>
                            </w:r>
                            <w:r w:rsidR="009F4AAA">
                              <w:rPr>
                                <w:rFonts w:ascii="ＭＳ ゴシック" w:eastAsia="ＭＳ ゴシック" w:hAnsi="ＭＳ ゴシック" w:hint="eastAsia"/>
                                <w:b/>
                                <w:bCs/>
                                <w:color w:val="000000" w:themeColor="text1"/>
                                <w:sz w:val="28"/>
                                <w:szCs w:val="28"/>
                              </w:rPr>
                              <w:t xml:space="preserve">　</w:t>
                            </w:r>
                            <w:r w:rsidR="007C01CA" w:rsidRPr="00856D05">
                              <w:rPr>
                                <w:rFonts w:ascii="ＭＳ ゴシック" w:eastAsia="ＭＳ ゴシック" w:hAnsi="ＭＳ ゴシック" w:hint="eastAsia"/>
                                <w:b/>
                                <w:bCs/>
                                <w:color w:val="000000" w:themeColor="text1"/>
                                <w:sz w:val="28"/>
                                <w:szCs w:val="28"/>
                              </w:rPr>
                              <w:t>500円</w:t>
                            </w:r>
                          </w:p>
                          <w:p w14:paraId="1A06B9AA" w14:textId="1683525F" w:rsidR="00856D05" w:rsidRDefault="00856D05" w:rsidP="00856D05">
                            <w:pPr>
                              <w:spacing w:line="400" w:lineRule="exact"/>
                              <w:ind w:firstLineChars="300" w:firstLine="778"/>
                              <w:rPr>
                                <w:rFonts w:ascii="ＭＳ ゴシック" w:eastAsia="ＭＳ ゴシック" w:hAnsi="ＭＳ ゴシック"/>
                                <w:b/>
                                <w:bCs/>
                                <w:color w:val="000000" w:themeColor="text1"/>
                                <w:sz w:val="28"/>
                                <w:szCs w:val="28"/>
                              </w:rPr>
                            </w:pPr>
                            <w:r>
                              <w:rPr>
                                <w:rFonts w:hint="eastAsia"/>
                                <w:b/>
                                <w:bCs/>
                                <w:color w:val="000000" w:themeColor="text1"/>
                                <w:sz w:val="28"/>
                                <w:szCs w:val="28"/>
                              </w:rPr>
                              <w:t>・</w:t>
                            </w:r>
                            <w:r w:rsidRPr="00856D05">
                              <w:rPr>
                                <w:rFonts w:ascii="ＭＳ ゴシック" w:eastAsia="ＭＳ ゴシック" w:hAnsi="ＭＳ ゴシック" w:hint="eastAsia"/>
                                <w:b/>
                                <w:bCs/>
                                <w:color w:val="000000" w:themeColor="text1"/>
                                <w:sz w:val="28"/>
                                <w:szCs w:val="28"/>
                              </w:rPr>
                              <w:t>歯科助手</w:t>
                            </w:r>
                            <w:r w:rsidR="00DE5408">
                              <w:rPr>
                                <w:rFonts w:ascii="ＭＳ ゴシック" w:eastAsia="ＭＳ ゴシック" w:hAnsi="ＭＳ ゴシック" w:hint="eastAsia"/>
                                <w:b/>
                                <w:bCs/>
                                <w:color w:val="000000" w:themeColor="text1"/>
                                <w:sz w:val="28"/>
                                <w:szCs w:val="28"/>
                              </w:rPr>
                              <w:t>・</w:t>
                            </w:r>
                            <w:r w:rsidRPr="00856D05">
                              <w:rPr>
                                <w:rFonts w:ascii="ＭＳ ゴシック" w:eastAsia="ＭＳ ゴシック" w:hAnsi="ＭＳ ゴシック" w:hint="eastAsia"/>
                                <w:b/>
                                <w:bCs/>
                                <w:color w:val="000000" w:themeColor="text1"/>
                                <w:sz w:val="28"/>
                                <w:szCs w:val="28"/>
                              </w:rPr>
                              <w:t>事務職等</w:t>
                            </w:r>
                            <w:r w:rsidR="009F4AAA">
                              <w:rPr>
                                <w:rFonts w:ascii="ＭＳ ゴシック" w:eastAsia="ＭＳ ゴシック" w:hAnsi="ＭＳ ゴシック" w:hint="eastAsia"/>
                                <w:b/>
                                <w:bCs/>
                                <w:color w:val="000000" w:themeColor="text1"/>
                                <w:sz w:val="28"/>
                                <w:szCs w:val="28"/>
                              </w:rPr>
                              <w:t xml:space="preserve">　</w:t>
                            </w:r>
                            <w:r w:rsidR="00025664">
                              <w:rPr>
                                <w:rFonts w:ascii="ＭＳ ゴシック" w:eastAsia="ＭＳ ゴシック" w:hAnsi="ＭＳ ゴシック" w:hint="eastAsia"/>
                                <w:b/>
                                <w:bCs/>
                                <w:color w:val="000000" w:themeColor="text1"/>
                                <w:sz w:val="28"/>
                                <w:szCs w:val="28"/>
                              </w:rPr>
                              <w:t xml:space="preserve">　　</w:t>
                            </w:r>
                            <w:r w:rsidR="00041F9C">
                              <w:rPr>
                                <w:rFonts w:hint="eastAsia"/>
                                <w:b/>
                                <w:bCs/>
                                <w:color w:val="000000" w:themeColor="text1"/>
                                <w:sz w:val="28"/>
                                <w:szCs w:val="28"/>
                              </w:rPr>
                              <w:t xml:space="preserve"> </w:t>
                            </w:r>
                            <w:r w:rsidR="00041F9C">
                              <w:rPr>
                                <w:b/>
                                <w:bCs/>
                                <w:color w:val="000000" w:themeColor="text1"/>
                                <w:sz w:val="28"/>
                                <w:szCs w:val="28"/>
                              </w:rPr>
                              <w:t xml:space="preserve">      </w:t>
                            </w:r>
                            <w:r w:rsidRPr="00856D05">
                              <w:rPr>
                                <w:rFonts w:ascii="ＭＳ ゴシック" w:eastAsia="ＭＳ ゴシック" w:hAnsi="ＭＳ ゴシック" w:hint="eastAsia"/>
                                <w:b/>
                                <w:bCs/>
                                <w:color w:val="000000" w:themeColor="text1"/>
                                <w:sz w:val="28"/>
                                <w:szCs w:val="28"/>
                              </w:rPr>
                              <w:t>1000円</w:t>
                            </w:r>
                          </w:p>
                          <w:p w14:paraId="743A4F69" w14:textId="77777777" w:rsidR="00025664" w:rsidRPr="00DE5408" w:rsidRDefault="00025664" w:rsidP="00856D05">
                            <w:pPr>
                              <w:spacing w:line="400" w:lineRule="exact"/>
                              <w:ind w:firstLineChars="300" w:firstLine="775"/>
                              <w:rPr>
                                <w:color w:val="000000" w:themeColor="text1"/>
                                <w:sz w:val="28"/>
                                <w:szCs w:val="28"/>
                              </w:rPr>
                            </w:pPr>
                          </w:p>
                          <w:p w14:paraId="1D69A38F" w14:textId="43BA7681" w:rsidR="004E7F9E" w:rsidRPr="00514276" w:rsidRDefault="004E7F9E" w:rsidP="004E7F9E">
                            <w:pPr>
                              <w:rPr>
                                <w:color w:val="000000" w:themeColor="text1"/>
                              </w:rPr>
                            </w:pPr>
                            <w:r w:rsidRPr="00514276">
                              <w:rPr>
                                <w:rFonts w:ascii="ＭＳ ゴシック" w:eastAsia="ＭＳ ゴシック" w:hAnsi="ＭＳ ゴシック" w:hint="eastAsia"/>
                                <w:color w:val="000000" w:themeColor="text1"/>
                                <w:sz w:val="32"/>
                                <w:szCs w:val="32"/>
                              </w:rPr>
                              <w:t>【加入申込</w:t>
                            </w:r>
                            <w:r w:rsidR="00041F9C">
                              <w:rPr>
                                <w:rFonts w:ascii="ＭＳ ゴシック" w:eastAsia="ＭＳ ゴシック" w:hAnsi="ＭＳ ゴシック" w:hint="eastAsia"/>
                                <w:color w:val="000000" w:themeColor="text1"/>
                                <w:sz w:val="32"/>
                                <w:szCs w:val="32"/>
                              </w:rPr>
                              <w:t>み</w:t>
                            </w:r>
                            <w:r w:rsidRPr="00514276">
                              <w:rPr>
                                <w:rFonts w:ascii="ＭＳ ゴシック" w:eastAsia="ＭＳ ゴシック" w:hAnsi="ＭＳ ゴシック" w:hint="eastAsia"/>
                                <w:color w:val="000000" w:themeColor="text1"/>
                                <w:sz w:val="32"/>
                                <w:szCs w:val="32"/>
                              </w:rPr>
                              <w:t>】</w:t>
                            </w:r>
                          </w:p>
                          <w:p w14:paraId="78B47844" w14:textId="6360FF10" w:rsidR="004E7F9E" w:rsidRDefault="004E7F9E" w:rsidP="00041F9C">
                            <w:pPr>
                              <w:spacing w:line="400" w:lineRule="exact"/>
                              <w:ind w:leftChars="300" w:left="913" w:hangingChars="100" w:hanging="258"/>
                              <w:rPr>
                                <w:color w:val="000000" w:themeColor="text1"/>
                                <w:sz w:val="28"/>
                                <w:szCs w:val="28"/>
                              </w:rPr>
                            </w:pPr>
                            <w:r w:rsidRPr="004E7F9E">
                              <w:rPr>
                                <w:rFonts w:hint="eastAsia"/>
                                <w:color w:val="000000" w:themeColor="text1"/>
                                <w:sz w:val="28"/>
                                <w:szCs w:val="28"/>
                              </w:rPr>
                              <w:t>「日本医療機能評価機構・新型コロナウイルス感染症対応医療従事者支援制度特設サイト」から</w:t>
                            </w:r>
                            <w:r w:rsidR="009F4AAA" w:rsidRPr="00514276">
                              <w:rPr>
                                <w:rFonts w:ascii="ＭＳ ゴシック" w:eastAsia="ＭＳ ゴシック" w:hAnsi="ＭＳ ゴシック"/>
                                <w:b/>
                                <w:bCs/>
                                <w:color w:val="000000" w:themeColor="text1"/>
                                <w:sz w:val="28"/>
                                <w:szCs w:val="28"/>
                              </w:rPr>
                              <w:t>ＷＥＢ</w:t>
                            </w:r>
                            <w:r w:rsidRPr="00514276">
                              <w:rPr>
                                <w:rFonts w:ascii="ＭＳ ゴシック" w:eastAsia="ＭＳ ゴシック" w:hAnsi="ＭＳ ゴシック" w:hint="eastAsia"/>
                                <w:b/>
                                <w:bCs/>
                                <w:color w:val="000000" w:themeColor="text1"/>
                                <w:sz w:val="28"/>
                                <w:szCs w:val="28"/>
                              </w:rPr>
                              <w:t>のみの申し込み</w:t>
                            </w:r>
                            <w:r w:rsidRPr="004E7F9E">
                              <w:rPr>
                                <w:rFonts w:hint="eastAsia"/>
                                <w:color w:val="000000" w:themeColor="text1"/>
                                <w:sz w:val="28"/>
                                <w:szCs w:val="28"/>
                              </w:rPr>
                              <w:t>になります。</w:t>
                            </w:r>
                          </w:p>
                          <w:p w14:paraId="1B25FE9A" w14:textId="77777777" w:rsidR="00041F9C" w:rsidRPr="004E7F9E" w:rsidRDefault="00041F9C" w:rsidP="00041F9C">
                            <w:pPr>
                              <w:spacing w:line="400" w:lineRule="exact"/>
                              <w:ind w:leftChars="300" w:left="913" w:hangingChars="100" w:hanging="258"/>
                              <w:rPr>
                                <w:color w:val="000000" w:themeColor="text1"/>
                                <w:sz w:val="28"/>
                                <w:szCs w:val="28"/>
                              </w:rPr>
                            </w:pPr>
                          </w:p>
                          <w:p w14:paraId="259EB6E0" w14:textId="0094E5AB" w:rsidR="00514276" w:rsidRDefault="00514276" w:rsidP="001D350D">
                            <w:pPr>
                              <w:spacing w:line="400" w:lineRule="exact"/>
                              <w:ind w:leftChars="300" w:left="1430" w:hangingChars="300" w:hanging="775"/>
                              <w:rPr>
                                <w:color w:val="000000" w:themeColor="text1"/>
                                <w:sz w:val="28"/>
                                <w:szCs w:val="28"/>
                              </w:rPr>
                            </w:pPr>
                            <w:bookmarkStart w:id="0" w:name="_Hlk57371703"/>
                            <w:r>
                              <w:rPr>
                                <w:rFonts w:hint="eastAsia"/>
                                <w:color w:val="000000" w:themeColor="text1"/>
                                <w:sz w:val="28"/>
                                <w:szCs w:val="28"/>
                              </w:rPr>
                              <w:t>(※１)</w:t>
                            </w:r>
                            <w:bookmarkEnd w:id="0"/>
                            <w:r w:rsidR="00025664" w:rsidRPr="00BD06F4">
                              <w:rPr>
                                <w:rFonts w:hint="eastAsia"/>
                                <w:color w:val="000000" w:themeColor="text1"/>
                                <w:sz w:val="28"/>
                                <w:szCs w:val="28"/>
                              </w:rPr>
                              <w:t>開設・管理者、</w:t>
                            </w:r>
                            <w:r w:rsidR="00856D05" w:rsidRPr="00BD06F4">
                              <w:rPr>
                                <w:rFonts w:hint="eastAsia"/>
                                <w:color w:val="000000" w:themeColor="text1"/>
                                <w:sz w:val="28"/>
                                <w:szCs w:val="28"/>
                              </w:rPr>
                              <w:t>医療法人の代表者</w:t>
                            </w:r>
                            <w:r w:rsidR="009F4AAA">
                              <w:rPr>
                                <w:rFonts w:hint="eastAsia"/>
                                <w:color w:val="000000" w:themeColor="text1"/>
                                <w:sz w:val="28"/>
                                <w:szCs w:val="28"/>
                              </w:rPr>
                              <w:t>・</w:t>
                            </w:r>
                            <w:r w:rsidR="00856D05" w:rsidRPr="00BD06F4">
                              <w:rPr>
                                <w:rFonts w:hint="eastAsia"/>
                                <w:color w:val="000000" w:themeColor="text1"/>
                                <w:sz w:val="28"/>
                                <w:szCs w:val="28"/>
                              </w:rPr>
                              <w:t>役員</w:t>
                            </w:r>
                            <w:r w:rsidR="00DE5408">
                              <w:rPr>
                                <w:rFonts w:hint="eastAsia"/>
                                <w:color w:val="000000" w:themeColor="text1"/>
                                <w:sz w:val="28"/>
                                <w:szCs w:val="28"/>
                              </w:rPr>
                              <w:t>も</w:t>
                            </w:r>
                            <w:r w:rsidR="00856D05" w:rsidRPr="00BD06F4">
                              <w:rPr>
                                <w:rFonts w:hint="eastAsia"/>
                                <w:color w:val="000000" w:themeColor="text1"/>
                                <w:sz w:val="28"/>
                                <w:szCs w:val="28"/>
                              </w:rPr>
                              <w:t>政府労災保険の特別加入者となることにより補償対象となります。</w:t>
                            </w:r>
                          </w:p>
                          <w:p w14:paraId="17406908" w14:textId="5DB30DE1" w:rsidR="00856D05" w:rsidRPr="00BD06F4" w:rsidRDefault="00514276" w:rsidP="00041F9C">
                            <w:pPr>
                              <w:spacing w:line="400" w:lineRule="exact"/>
                              <w:ind w:leftChars="300" w:left="1430" w:hangingChars="300" w:hanging="775"/>
                              <w:rPr>
                                <w:color w:val="000000" w:themeColor="text1"/>
                                <w:sz w:val="28"/>
                                <w:szCs w:val="28"/>
                              </w:rPr>
                            </w:pPr>
                            <w:r>
                              <w:rPr>
                                <w:rFonts w:hint="eastAsia"/>
                                <w:color w:val="000000" w:themeColor="text1"/>
                                <w:sz w:val="28"/>
                                <w:szCs w:val="28"/>
                              </w:rPr>
                              <w:t>(※２)</w:t>
                            </w:r>
                            <w:r w:rsidR="00041F9C">
                              <w:rPr>
                                <w:rFonts w:hint="eastAsia"/>
                                <w:color w:val="000000" w:themeColor="text1"/>
                                <w:sz w:val="28"/>
                                <w:szCs w:val="28"/>
                              </w:rPr>
                              <w:t>労災保険の</w:t>
                            </w:r>
                            <w:r w:rsidR="00B74FB9">
                              <w:rPr>
                                <w:rFonts w:hint="eastAsia"/>
                                <w:color w:val="000000" w:themeColor="text1"/>
                                <w:sz w:val="28"/>
                                <w:szCs w:val="28"/>
                              </w:rPr>
                              <w:t>特別加入の手続き</w:t>
                            </w:r>
                            <w:r w:rsidR="00025664">
                              <w:rPr>
                                <w:rFonts w:hint="eastAsia"/>
                                <w:color w:val="000000" w:themeColor="text1"/>
                                <w:sz w:val="28"/>
                                <w:szCs w:val="28"/>
                              </w:rPr>
                              <w:t>・保険料</w:t>
                            </w:r>
                            <w:r w:rsidR="00B74FB9">
                              <w:rPr>
                                <w:rFonts w:hint="eastAsia"/>
                                <w:color w:val="000000" w:themeColor="text1"/>
                                <w:sz w:val="28"/>
                                <w:szCs w:val="28"/>
                              </w:rPr>
                              <w:t>は、</w:t>
                            </w:r>
                            <w:r w:rsidR="00B74FB9" w:rsidRPr="00025664">
                              <w:rPr>
                                <w:rFonts w:ascii="ＭＳ ゴシック" w:eastAsia="ＭＳ ゴシック" w:hAnsi="ＭＳ ゴシック" w:hint="eastAsia"/>
                                <w:b/>
                                <w:bCs/>
                                <w:color w:val="000000" w:themeColor="text1"/>
                                <w:sz w:val="28"/>
                                <w:szCs w:val="28"/>
                              </w:rPr>
                              <w:t>最寄りの商工会議所にご相談</w:t>
                            </w:r>
                            <w:r w:rsidR="00B74FB9">
                              <w:rPr>
                                <w:rFonts w:hint="eastAsia"/>
                                <w:color w:val="000000" w:themeColor="text1"/>
                                <w:sz w:val="28"/>
                                <w:szCs w:val="28"/>
                              </w:rPr>
                              <w:t>ください。</w:t>
                            </w:r>
                            <w:r w:rsidR="009F46D0">
                              <w:rPr>
                                <w:rFonts w:hint="eastAsia"/>
                                <w:color w:val="000000" w:themeColor="text1"/>
                                <w:sz w:val="28"/>
                                <w:szCs w:val="28"/>
                              </w:rPr>
                              <w:t>別途、</w:t>
                            </w:r>
                            <w:r w:rsidR="00DE5408">
                              <w:rPr>
                                <w:rFonts w:hint="eastAsia"/>
                                <w:color w:val="000000" w:themeColor="text1"/>
                                <w:sz w:val="28"/>
                                <w:szCs w:val="28"/>
                              </w:rPr>
                              <w:t>商工会年会費</w:t>
                            </w:r>
                            <w:r w:rsidR="009F46D0">
                              <w:rPr>
                                <w:rFonts w:hint="eastAsia"/>
                                <w:color w:val="000000" w:themeColor="text1"/>
                                <w:sz w:val="28"/>
                                <w:szCs w:val="28"/>
                              </w:rPr>
                              <w:t>等</w:t>
                            </w:r>
                            <w:r w:rsidR="00DE5408">
                              <w:rPr>
                                <w:rFonts w:hint="eastAsia"/>
                                <w:color w:val="000000" w:themeColor="text1"/>
                                <w:sz w:val="28"/>
                                <w:szCs w:val="28"/>
                              </w:rPr>
                              <w:t>が必要になります。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70454" id="フローチャート: 処理 8" o:spid="_x0000_s1027" type="#_x0000_t109" style="position:absolute;left:0;text-align:left;margin-left:16.9pt;margin-top:13.5pt;width:520.5pt;height:551.2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" fillcolor="#fff2cc" strokecolor="windowText" strokeweight="3pt">
                <v:textbox>
                  <w:txbxContent>
                    <w:p w14:paraId="1702604B" w14:textId="1E176AE5" w:rsidR="000111C9" w:rsidRPr="00514276" w:rsidRDefault="000111C9" w:rsidP="000111C9">
                      <w:pPr>
                        <w:rPr>
                          <w:color w:val="000000" w:themeColor="text1"/>
                        </w:rPr>
                      </w:pPr>
                      <w:r w:rsidRPr="00514276">
                        <w:rPr>
                          <w:rFonts w:ascii="ＭＳ ゴシック" w:eastAsia="ＭＳ ゴシック" w:hAnsi="ＭＳ ゴシック" w:hint="eastAsia"/>
                          <w:color w:val="000000" w:themeColor="text1"/>
                          <w:sz w:val="32"/>
                          <w:szCs w:val="32"/>
                        </w:rPr>
                        <w:t>【</w:t>
                      </w:r>
                      <w:r w:rsidR="00616C0C" w:rsidRPr="00514276">
                        <w:rPr>
                          <w:rFonts w:ascii="ＭＳ ゴシック" w:eastAsia="ＭＳ ゴシック" w:hAnsi="ＭＳ ゴシック" w:hint="eastAsia"/>
                          <w:color w:val="000000" w:themeColor="text1"/>
                          <w:sz w:val="32"/>
                          <w:szCs w:val="32"/>
                        </w:rPr>
                        <w:t>補償</w:t>
                      </w:r>
                      <w:r w:rsidRPr="00514276">
                        <w:rPr>
                          <w:rFonts w:ascii="ＭＳ ゴシック" w:eastAsia="ＭＳ ゴシック" w:hAnsi="ＭＳ ゴシック" w:hint="eastAsia"/>
                          <w:color w:val="000000" w:themeColor="text1"/>
                          <w:sz w:val="32"/>
                          <w:szCs w:val="32"/>
                        </w:rPr>
                        <w:t>対象】</w:t>
                      </w:r>
                    </w:p>
                    <w:p w14:paraId="6DADAC25" w14:textId="05239786" w:rsidR="000111C9" w:rsidRDefault="005E5020" w:rsidP="00856D05">
                      <w:pPr>
                        <w:spacing w:line="400" w:lineRule="exact"/>
                        <w:ind w:firstLineChars="300" w:firstLine="775"/>
                        <w:rPr>
                          <w:sz w:val="28"/>
                          <w:szCs w:val="28"/>
                        </w:rPr>
                      </w:pPr>
                      <w:r>
                        <w:rPr>
                          <w:rFonts w:hint="eastAsia"/>
                          <w:sz w:val="28"/>
                          <w:szCs w:val="28"/>
                        </w:rPr>
                        <w:t>保険</w:t>
                      </w:r>
                      <w:r w:rsidR="00616C0C">
                        <w:rPr>
                          <w:rFonts w:hint="eastAsia"/>
                          <w:sz w:val="28"/>
                          <w:szCs w:val="28"/>
                        </w:rPr>
                        <w:t>医療機関の</w:t>
                      </w:r>
                      <w:r w:rsidR="00B66B7F" w:rsidRPr="00025664">
                        <w:rPr>
                          <w:rFonts w:ascii="ＭＳ ゴシック" w:eastAsia="ＭＳ ゴシック" w:hAnsi="ＭＳ ゴシック" w:hint="eastAsia"/>
                          <w:b/>
                          <w:bCs/>
                          <w:sz w:val="28"/>
                          <w:szCs w:val="28"/>
                        </w:rPr>
                        <w:t>政府</w:t>
                      </w:r>
                      <w:r w:rsidR="009F4AAA" w:rsidRPr="00025664">
                        <w:rPr>
                          <w:rFonts w:ascii="ＭＳ ゴシック" w:eastAsia="ＭＳ ゴシック" w:hAnsi="ＭＳ ゴシック" w:hint="eastAsia"/>
                          <w:b/>
                          <w:bCs/>
                          <w:sz w:val="28"/>
                          <w:szCs w:val="28"/>
                        </w:rPr>
                        <w:t>労災保険に加入している</w:t>
                      </w:r>
                      <w:r w:rsidR="00616C0C" w:rsidRPr="00025664">
                        <w:rPr>
                          <w:rFonts w:ascii="ＭＳ ゴシック" w:eastAsia="ＭＳ ゴシック" w:hAnsi="ＭＳ ゴシック" w:hint="eastAsia"/>
                          <w:b/>
                          <w:bCs/>
                          <w:sz w:val="28"/>
                          <w:szCs w:val="28"/>
                        </w:rPr>
                        <w:t>医療従事者等</w:t>
                      </w:r>
                    </w:p>
                    <w:p w14:paraId="10521E24" w14:textId="7EFB444B" w:rsidR="00BB5460" w:rsidRDefault="00BB5460" w:rsidP="00BB5460">
                      <w:pPr>
                        <w:spacing w:line="400" w:lineRule="exact"/>
                        <w:ind w:firstLineChars="250" w:firstLine="646"/>
                        <w:rPr>
                          <w:sz w:val="28"/>
                          <w:szCs w:val="28"/>
                        </w:rPr>
                      </w:pPr>
                      <w:r>
                        <w:rPr>
                          <w:rFonts w:hint="eastAsia"/>
                          <w:sz w:val="28"/>
                          <w:szCs w:val="28"/>
                        </w:rPr>
                        <w:t>（歯科医師、歯科衛生士、歯科技工士、歯科助手、事務職でパートも含む）</w:t>
                      </w:r>
                    </w:p>
                    <w:p w14:paraId="29834D2A" w14:textId="77777777" w:rsidR="00BB5460" w:rsidRPr="00514276" w:rsidRDefault="00616C0C" w:rsidP="00BB5460">
                      <w:pPr>
                        <w:rPr>
                          <w:color w:val="000000" w:themeColor="text1"/>
                          <w:sz w:val="28"/>
                          <w:szCs w:val="28"/>
                        </w:rPr>
                      </w:pPr>
                      <w:r w:rsidRPr="00514276">
                        <w:rPr>
                          <w:rFonts w:ascii="ＭＳ ゴシック" w:eastAsia="ＭＳ ゴシック" w:hAnsi="ＭＳ ゴシック" w:hint="eastAsia"/>
                          <w:color w:val="000000" w:themeColor="text1"/>
                          <w:sz w:val="32"/>
                          <w:szCs w:val="32"/>
                        </w:rPr>
                        <w:t>【補償内容】</w:t>
                      </w:r>
                    </w:p>
                    <w:p w14:paraId="305C307C" w14:textId="6A1CC082" w:rsidR="004E7F9E" w:rsidRDefault="007C01CA" w:rsidP="00BB5460">
                      <w:pPr>
                        <w:ind w:firstLineChars="300" w:firstLine="775"/>
                        <w:rPr>
                          <w:rFonts w:ascii="ＭＳ ゴシック" w:eastAsia="ＭＳ ゴシック" w:hAnsi="ＭＳ ゴシック"/>
                          <w:b/>
                          <w:bCs/>
                          <w:sz w:val="28"/>
                          <w:szCs w:val="28"/>
                        </w:rPr>
                      </w:pPr>
                      <w:r>
                        <w:rPr>
                          <w:rFonts w:hint="eastAsia"/>
                          <w:sz w:val="28"/>
                          <w:szCs w:val="28"/>
                        </w:rPr>
                        <w:t>・</w:t>
                      </w:r>
                      <w:r w:rsidR="00616C0C">
                        <w:rPr>
                          <w:rFonts w:hint="eastAsia"/>
                          <w:sz w:val="28"/>
                          <w:szCs w:val="28"/>
                        </w:rPr>
                        <w:t>新型コロナウイルス感染症の罹患により</w:t>
                      </w:r>
                      <w:r w:rsidR="00616C0C" w:rsidRPr="007C01CA">
                        <w:rPr>
                          <w:rFonts w:ascii="ＭＳ ゴシック" w:eastAsia="ＭＳ ゴシック" w:hAnsi="ＭＳ ゴシック" w:hint="eastAsia"/>
                          <w:b/>
                          <w:bCs/>
                          <w:sz w:val="28"/>
                          <w:szCs w:val="28"/>
                        </w:rPr>
                        <w:t>4日以上休業</w:t>
                      </w:r>
                      <w:r w:rsidR="00025664">
                        <w:rPr>
                          <w:rFonts w:ascii="ＭＳ ゴシック" w:eastAsia="ＭＳ ゴシック" w:hAnsi="ＭＳ ゴシック" w:hint="eastAsia"/>
                          <w:b/>
                          <w:bCs/>
                          <w:sz w:val="28"/>
                          <w:szCs w:val="28"/>
                        </w:rPr>
                        <w:t xml:space="preserve">　</w:t>
                      </w:r>
                      <w:r w:rsidR="00964950" w:rsidRPr="007C01CA">
                        <w:rPr>
                          <w:rFonts w:ascii="ＭＳ ゴシック" w:eastAsia="ＭＳ ゴシック" w:hAnsi="ＭＳ ゴシック" w:hint="eastAsia"/>
                          <w:b/>
                          <w:bCs/>
                          <w:sz w:val="28"/>
                          <w:szCs w:val="28"/>
                        </w:rPr>
                        <w:t>20万円を支給</w:t>
                      </w:r>
                    </w:p>
                    <w:p w14:paraId="389DED04" w14:textId="03169EC4" w:rsidR="00964950" w:rsidRDefault="007C01CA" w:rsidP="00856D05">
                      <w:pPr>
                        <w:ind w:firstLineChars="300" w:firstLine="775"/>
                        <w:rPr>
                          <w:rFonts w:ascii="ＭＳ ゴシック" w:eastAsia="ＭＳ ゴシック" w:hAnsi="ＭＳ ゴシック"/>
                          <w:b/>
                          <w:bCs/>
                          <w:sz w:val="28"/>
                          <w:szCs w:val="28"/>
                        </w:rPr>
                      </w:pPr>
                      <w:r>
                        <w:rPr>
                          <w:rFonts w:hint="eastAsia"/>
                          <w:sz w:val="28"/>
                          <w:szCs w:val="28"/>
                        </w:rPr>
                        <w:t>・</w:t>
                      </w:r>
                      <w:r w:rsidR="00964950">
                        <w:rPr>
                          <w:rFonts w:hint="eastAsia"/>
                          <w:sz w:val="28"/>
                          <w:szCs w:val="28"/>
                        </w:rPr>
                        <w:t>新型コロナウイルス感染症の罹患により</w:t>
                      </w:r>
                      <w:r w:rsidR="00964950" w:rsidRPr="007C01CA">
                        <w:rPr>
                          <w:rFonts w:ascii="ＭＳ ゴシック" w:eastAsia="ＭＳ ゴシック" w:hAnsi="ＭＳ ゴシック" w:hint="eastAsia"/>
                          <w:b/>
                          <w:bCs/>
                          <w:sz w:val="28"/>
                          <w:szCs w:val="28"/>
                        </w:rPr>
                        <w:t>死亡</w:t>
                      </w:r>
                      <w:r w:rsidR="00025664">
                        <w:rPr>
                          <w:rFonts w:ascii="ＭＳ ゴシック" w:eastAsia="ＭＳ ゴシック" w:hAnsi="ＭＳ ゴシック" w:hint="eastAsia"/>
                          <w:b/>
                          <w:bCs/>
                          <w:sz w:val="28"/>
                          <w:szCs w:val="28"/>
                        </w:rPr>
                        <w:t xml:space="preserve">　</w:t>
                      </w:r>
                      <w:r w:rsidR="00025664">
                        <w:rPr>
                          <w:rFonts w:hint="eastAsia"/>
                          <w:sz w:val="28"/>
                          <w:szCs w:val="28"/>
                        </w:rPr>
                        <w:t xml:space="preserve">　　 　</w:t>
                      </w:r>
                      <w:r w:rsidR="00964950" w:rsidRPr="007C01CA">
                        <w:rPr>
                          <w:rFonts w:ascii="ＭＳ ゴシック" w:eastAsia="ＭＳ ゴシック" w:hAnsi="ＭＳ ゴシック" w:hint="eastAsia"/>
                          <w:b/>
                          <w:bCs/>
                          <w:sz w:val="28"/>
                          <w:szCs w:val="28"/>
                        </w:rPr>
                        <w:t>500万円を支給</w:t>
                      </w:r>
                    </w:p>
                    <w:p w14:paraId="5B729962" w14:textId="1AB9BBCC" w:rsidR="009F4AAA" w:rsidRDefault="009F4AAA" w:rsidP="00025664">
                      <w:pPr>
                        <w:spacing w:line="400" w:lineRule="exact"/>
                        <w:ind w:leftChars="300" w:left="913" w:hangingChars="100" w:hanging="258"/>
                        <w:rPr>
                          <w:sz w:val="28"/>
                          <w:szCs w:val="28"/>
                        </w:rPr>
                      </w:pPr>
                      <w:r>
                        <w:rPr>
                          <w:rFonts w:hint="eastAsia"/>
                          <w:sz w:val="28"/>
                          <w:szCs w:val="28"/>
                        </w:rPr>
                        <w:t>※新型コロナウイルスに感染した場合、</w:t>
                      </w:r>
                      <w:r w:rsidR="00025664" w:rsidRPr="00BD06F4">
                        <w:rPr>
                          <w:rFonts w:hint="eastAsia"/>
                          <w:sz w:val="28"/>
                          <w:szCs w:val="28"/>
                        </w:rPr>
                        <w:t>感染経路不明の場合は原則として労災保険給付の対象</w:t>
                      </w:r>
                      <w:r w:rsidR="00025664">
                        <w:rPr>
                          <w:rFonts w:hint="eastAsia"/>
                          <w:sz w:val="28"/>
                          <w:szCs w:val="28"/>
                        </w:rPr>
                        <w:t>になります。（</w:t>
                      </w:r>
                      <w:r>
                        <w:rPr>
                          <w:rFonts w:hint="eastAsia"/>
                          <w:sz w:val="28"/>
                          <w:szCs w:val="28"/>
                        </w:rPr>
                        <w:t>業務外で感染した</w:t>
                      </w:r>
                      <w:r w:rsidR="00025664">
                        <w:rPr>
                          <w:rFonts w:hint="eastAsia"/>
                          <w:sz w:val="28"/>
                          <w:szCs w:val="28"/>
                        </w:rPr>
                        <w:t>ことがあきらかな</w:t>
                      </w:r>
                      <w:r>
                        <w:rPr>
                          <w:rFonts w:hint="eastAsia"/>
                          <w:sz w:val="28"/>
                          <w:szCs w:val="28"/>
                        </w:rPr>
                        <w:t>場合を除</w:t>
                      </w:r>
                      <w:r w:rsidR="00025664">
                        <w:rPr>
                          <w:rFonts w:hint="eastAsia"/>
                          <w:sz w:val="28"/>
                          <w:szCs w:val="28"/>
                        </w:rPr>
                        <w:t>く）</w:t>
                      </w:r>
                    </w:p>
                    <w:p w14:paraId="1FB56AE4" w14:textId="77777777" w:rsidR="009F4AAA" w:rsidRPr="009F4AAA" w:rsidRDefault="009F4AAA" w:rsidP="00856D05">
                      <w:pPr>
                        <w:ind w:firstLineChars="300" w:firstLine="657"/>
                        <w:rPr>
                          <w:rFonts w:ascii="ＭＳ ゴシック" w:eastAsia="ＭＳ ゴシック" w:hAnsi="ＭＳ ゴシック"/>
                          <w:b/>
                          <w:bCs/>
                          <w:color w:val="000000" w:themeColor="text1"/>
                        </w:rPr>
                      </w:pPr>
                    </w:p>
                    <w:p w14:paraId="22B662F0" w14:textId="7E914571" w:rsidR="00BB5460" w:rsidRPr="00514276" w:rsidRDefault="000111C9" w:rsidP="00025664">
                      <w:pPr>
                        <w:spacing w:line="400" w:lineRule="exact"/>
                        <w:rPr>
                          <w:color w:val="000000" w:themeColor="text1"/>
                          <w:sz w:val="28"/>
                          <w:szCs w:val="28"/>
                        </w:rPr>
                      </w:pPr>
                      <w:r w:rsidRPr="00514276">
                        <w:rPr>
                          <w:rFonts w:ascii="ＭＳ ゴシック" w:eastAsia="ＭＳ ゴシック" w:hAnsi="ＭＳ ゴシック" w:hint="eastAsia"/>
                          <w:color w:val="000000" w:themeColor="text1"/>
                          <w:sz w:val="32"/>
                          <w:szCs w:val="32"/>
                        </w:rPr>
                        <w:t>【</w:t>
                      </w:r>
                      <w:r w:rsidR="007C01CA" w:rsidRPr="00514276">
                        <w:rPr>
                          <w:rFonts w:ascii="ＭＳ ゴシック" w:eastAsia="ＭＳ ゴシック" w:hAnsi="ＭＳ ゴシック" w:hint="eastAsia"/>
                          <w:color w:val="000000" w:themeColor="text1"/>
                          <w:sz w:val="32"/>
                          <w:szCs w:val="32"/>
                        </w:rPr>
                        <w:t>年間保険</w:t>
                      </w:r>
                      <w:r w:rsidR="00041F9C">
                        <w:rPr>
                          <w:rFonts w:ascii="ＭＳ ゴシック" w:eastAsia="ＭＳ ゴシック" w:hAnsi="ＭＳ ゴシック" w:hint="eastAsia"/>
                          <w:color w:val="000000" w:themeColor="text1"/>
                          <w:sz w:val="32"/>
                          <w:szCs w:val="32"/>
                        </w:rPr>
                        <w:t>料</w:t>
                      </w:r>
                      <w:r w:rsidRPr="00514276">
                        <w:rPr>
                          <w:rFonts w:ascii="ＭＳ ゴシック" w:eastAsia="ＭＳ ゴシック" w:hAnsi="ＭＳ ゴシック" w:hint="eastAsia"/>
                          <w:color w:val="000000" w:themeColor="text1"/>
                          <w:sz w:val="32"/>
                          <w:szCs w:val="32"/>
                        </w:rPr>
                        <w:t>】</w:t>
                      </w:r>
                    </w:p>
                    <w:p w14:paraId="28FFA57C" w14:textId="4CB7377B" w:rsidR="00025664" w:rsidRDefault="007C01CA" w:rsidP="00C14BB8">
                      <w:pPr>
                        <w:spacing w:line="400" w:lineRule="exact"/>
                        <w:ind w:rightChars="-175" w:right="-382" w:firstLineChars="300" w:firstLine="778"/>
                        <w:rPr>
                          <w:rFonts w:ascii="ＭＳ ゴシック" w:eastAsia="ＭＳ ゴシック" w:hAnsi="ＭＳ ゴシック"/>
                          <w:b/>
                          <w:bCs/>
                          <w:color w:val="000000" w:themeColor="text1"/>
                          <w:sz w:val="28"/>
                          <w:szCs w:val="28"/>
                        </w:rPr>
                      </w:pPr>
                      <w:r>
                        <w:rPr>
                          <w:rFonts w:hint="eastAsia"/>
                          <w:b/>
                          <w:bCs/>
                          <w:color w:val="000000" w:themeColor="text1"/>
                          <w:sz w:val="28"/>
                          <w:szCs w:val="28"/>
                        </w:rPr>
                        <w:t>・</w:t>
                      </w:r>
                      <w:r w:rsidRPr="00856D05">
                        <w:rPr>
                          <w:rFonts w:ascii="ＭＳ ゴシック" w:eastAsia="ＭＳ ゴシック" w:hAnsi="ＭＳ ゴシック" w:hint="eastAsia"/>
                          <w:b/>
                          <w:bCs/>
                          <w:color w:val="000000" w:themeColor="text1"/>
                          <w:sz w:val="28"/>
                          <w:szCs w:val="28"/>
                        </w:rPr>
                        <w:t>歯科医師</w:t>
                      </w:r>
                      <w:r w:rsidR="00514276" w:rsidRPr="00514276">
                        <w:rPr>
                          <w:rFonts w:hint="eastAsia"/>
                          <w:color w:val="000000" w:themeColor="text1"/>
                          <w:sz w:val="28"/>
                          <w:szCs w:val="28"/>
                        </w:rPr>
                        <w:t xml:space="preserve"> (※</w:t>
                      </w:r>
                      <w:r w:rsidR="00514276" w:rsidRPr="00514276">
                        <w:rPr>
                          <w:color w:val="000000" w:themeColor="text1"/>
                          <w:sz w:val="28"/>
                          <w:szCs w:val="28"/>
                        </w:rPr>
                        <w:t>１</w:t>
                      </w:r>
                      <w:r w:rsidR="00514276">
                        <w:rPr>
                          <w:rFonts w:hint="eastAsia"/>
                          <w:color w:val="000000" w:themeColor="text1"/>
                          <w:sz w:val="28"/>
                          <w:szCs w:val="28"/>
                        </w:rPr>
                        <w:t xml:space="preserve">) </w:t>
                      </w:r>
                      <w:r w:rsidR="00025664">
                        <w:rPr>
                          <w:rFonts w:ascii="ＭＳ ゴシック" w:eastAsia="ＭＳ ゴシック" w:hAnsi="ＭＳ ゴシック" w:hint="eastAsia"/>
                          <w:b/>
                          <w:bCs/>
                          <w:color w:val="000000" w:themeColor="text1"/>
                          <w:sz w:val="28"/>
                          <w:szCs w:val="28"/>
                        </w:rPr>
                        <w:t xml:space="preserve">　　</w:t>
                      </w:r>
                      <w:r w:rsidR="00514276">
                        <w:rPr>
                          <w:rFonts w:ascii="ＭＳ ゴシック" w:eastAsia="ＭＳ ゴシック" w:hAnsi="ＭＳ ゴシック" w:hint="eastAsia"/>
                          <w:b/>
                          <w:bCs/>
                          <w:color w:val="000000" w:themeColor="text1"/>
                          <w:sz w:val="28"/>
                          <w:szCs w:val="28"/>
                        </w:rPr>
                        <w:t xml:space="preserve"> </w:t>
                      </w:r>
                      <w:r w:rsidR="00025664">
                        <w:rPr>
                          <w:rFonts w:ascii="ＭＳ ゴシック" w:eastAsia="ＭＳ ゴシック" w:hAnsi="ＭＳ ゴシック" w:hint="eastAsia"/>
                          <w:b/>
                          <w:bCs/>
                          <w:color w:val="000000" w:themeColor="text1"/>
                          <w:sz w:val="28"/>
                          <w:szCs w:val="28"/>
                        </w:rPr>
                        <w:t xml:space="preserve">　</w:t>
                      </w:r>
                      <w:r w:rsidR="00041F9C">
                        <w:rPr>
                          <w:rFonts w:ascii="ＭＳ ゴシック" w:eastAsia="ＭＳ ゴシック" w:hAnsi="ＭＳ ゴシック" w:hint="eastAsia"/>
                          <w:b/>
                          <w:bCs/>
                          <w:color w:val="000000" w:themeColor="text1"/>
                          <w:sz w:val="28"/>
                          <w:szCs w:val="28"/>
                        </w:rPr>
                        <w:t xml:space="preserve">　　　 </w:t>
                      </w:r>
                      <w:r w:rsidR="00025664">
                        <w:rPr>
                          <w:rFonts w:ascii="ＭＳ ゴシック" w:eastAsia="ＭＳ ゴシック" w:hAnsi="ＭＳ ゴシック" w:hint="eastAsia"/>
                          <w:b/>
                          <w:bCs/>
                          <w:color w:val="000000" w:themeColor="text1"/>
                          <w:sz w:val="28"/>
                          <w:szCs w:val="28"/>
                        </w:rPr>
                        <w:t xml:space="preserve">　500円＋労災保険料</w:t>
                      </w:r>
                      <w:r w:rsidR="00025664" w:rsidRPr="001D350D">
                        <w:rPr>
                          <w:rFonts w:hint="eastAsia"/>
                          <w:color w:val="000000" w:themeColor="text1"/>
                          <w:sz w:val="28"/>
                          <w:szCs w:val="28"/>
                        </w:rPr>
                        <w:t>（最低3835円/年</w:t>
                      </w:r>
                      <w:r w:rsidR="00514276" w:rsidRPr="001D350D">
                        <w:rPr>
                          <w:rFonts w:hint="eastAsia"/>
                          <w:color w:val="000000" w:themeColor="text1"/>
                          <w:sz w:val="28"/>
                          <w:szCs w:val="28"/>
                        </w:rPr>
                        <w:t>※２</w:t>
                      </w:r>
                      <w:r w:rsidR="00025664" w:rsidRPr="001D350D">
                        <w:rPr>
                          <w:rFonts w:hint="eastAsia"/>
                          <w:color w:val="000000" w:themeColor="text1"/>
                          <w:sz w:val="28"/>
                          <w:szCs w:val="28"/>
                        </w:rPr>
                        <w:t>）</w:t>
                      </w:r>
                    </w:p>
                    <w:p w14:paraId="0CEB997C" w14:textId="54F2ED95" w:rsidR="000111C9" w:rsidRDefault="00025664" w:rsidP="00856D05">
                      <w:pPr>
                        <w:spacing w:line="400" w:lineRule="exact"/>
                        <w:ind w:firstLineChars="300" w:firstLine="778"/>
                        <w:rPr>
                          <w:rFonts w:ascii="ＭＳ ゴシック" w:eastAsia="ＭＳ ゴシック" w:hAnsi="ＭＳ ゴシック"/>
                          <w:b/>
                          <w:bCs/>
                          <w:color w:val="000000" w:themeColor="text1"/>
                          <w:sz w:val="28"/>
                          <w:szCs w:val="28"/>
                        </w:rPr>
                      </w:pPr>
                      <w:r>
                        <w:rPr>
                          <w:rFonts w:ascii="ＭＳ ゴシック" w:eastAsia="ＭＳ ゴシック" w:hAnsi="ＭＳ ゴシック" w:hint="eastAsia"/>
                          <w:b/>
                          <w:bCs/>
                          <w:color w:val="000000" w:themeColor="text1"/>
                          <w:sz w:val="28"/>
                          <w:szCs w:val="28"/>
                        </w:rPr>
                        <w:t>・</w:t>
                      </w:r>
                      <w:r w:rsidR="00041F9C">
                        <w:rPr>
                          <w:rFonts w:ascii="ＭＳ ゴシック" w:eastAsia="ＭＳ ゴシック" w:hAnsi="ＭＳ ゴシック" w:hint="eastAsia"/>
                          <w:b/>
                          <w:bCs/>
                          <w:color w:val="000000" w:themeColor="text1"/>
                          <w:sz w:val="28"/>
                          <w:szCs w:val="28"/>
                        </w:rPr>
                        <w:t>勤務医・</w:t>
                      </w:r>
                      <w:r w:rsidR="007C01CA" w:rsidRPr="00856D05">
                        <w:rPr>
                          <w:rFonts w:ascii="ＭＳ ゴシック" w:eastAsia="ＭＳ ゴシック" w:hAnsi="ＭＳ ゴシック" w:hint="eastAsia"/>
                          <w:b/>
                          <w:bCs/>
                          <w:color w:val="000000" w:themeColor="text1"/>
                          <w:sz w:val="28"/>
                          <w:szCs w:val="28"/>
                        </w:rPr>
                        <w:t>歯科衛生士</w:t>
                      </w:r>
                      <w:r w:rsidR="00DE5408">
                        <w:rPr>
                          <w:rFonts w:ascii="ＭＳ ゴシック" w:eastAsia="ＭＳ ゴシック" w:hAnsi="ＭＳ ゴシック" w:hint="eastAsia"/>
                          <w:b/>
                          <w:bCs/>
                          <w:color w:val="000000" w:themeColor="text1"/>
                          <w:sz w:val="28"/>
                          <w:szCs w:val="28"/>
                        </w:rPr>
                        <w:t>・</w:t>
                      </w:r>
                      <w:r w:rsidR="007C01CA" w:rsidRPr="00856D05">
                        <w:rPr>
                          <w:rFonts w:ascii="ＭＳ ゴシック" w:eastAsia="ＭＳ ゴシック" w:hAnsi="ＭＳ ゴシック" w:hint="eastAsia"/>
                          <w:b/>
                          <w:bCs/>
                          <w:color w:val="000000" w:themeColor="text1"/>
                          <w:sz w:val="28"/>
                          <w:szCs w:val="28"/>
                        </w:rPr>
                        <w:t>歯科技工士</w:t>
                      </w:r>
                      <w:r w:rsidR="009F4AAA">
                        <w:rPr>
                          <w:rFonts w:ascii="ＭＳ ゴシック" w:eastAsia="ＭＳ ゴシック" w:hAnsi="ＭＳ ゴシック" w:hint="eastAsia"/>
                          <w:b/>
                          <w:bCs/>
                          <w:color w:val="000000" w:themeColor="text1"/>
                          <w:sz w:val="28"/>
                          <w:szCs w:val="28"/>
                        </w:rPr>
                        <w:t xml:space="preserve">　</w:t>
                      </w:r>
                      <w:r w:rsidR="007C01CA" w:rsidRPr="00856D05">
                        <w:rPr>
                          <w:rFonts w:ascii="ＭＳ ゴシック" w:eastAsia="ＭＳ ゴシック" w:hAnsi="ＭＳ ゴシック" w:hint="eastAsia"/>
                          <w:b/>
                          <w:bCs/>
                          <w:color w:val="000000" w:themeColor="text1"/>
                          <w:sz w:val="28"/>
                          <w:szCs w:val="28"/>
                        </w:rPr>
                        <w:t>500円</w:t>
                      </w:r>
                    </w:p>
                    <w:p w14:paraId="1A06B9AA" w14:textId="1683525F" w:rsidR="00856D05" w:rsidRDefault="00856D05" w:rsidP="00856D05">
                      <w:pPr>
                        <w:spacing w:line="400" w:lineRule="exact"/>
                        <w:ind w:firstLineChars="300" w:firstLine="778"/>
                        <w:rPr>
                          <w:rFonts w:ascii="ＭＳ ゴシック" w:eastAsia="ＭＳ ゴシック" w:hAnsi="ＭＳ ゴシック"/>
                          <w:b/>
                          <w:bCs/>
                          <w:color w:val="000000" w:themeColor="text1"/>
                          <w:sz w:val="28"/>
                          <w:szCs w:val="28"/>
                        </w:rPr>
                      </w:pPr>
                      <w:r>
                        <w:rPr>
                          <w:rFonts w:hint="eastAsia"/>
                          <w:b/>
                          <w:bCs/>
                          <w:color w:val="000000" w:themeColor="text1"/>
                          <w:sz w:val="28"/>
                          <w:szCs w:val="28"/>
                        </w:rPr>
                        <w:t>・</w:t>
                      </w:r>
                      <w:r w:rsidRPr="00856D05">
                        <w:rPr>
                          <w:rFonts w:ascii="ＭＳ ゴシック" w:eastAsia="ＭＳ ゴシック" w:hAnsi="ＭＳ ゴシック" w:hint="eastAsia"/>
                          <w:b/>
                          <w:bCs/>
                          <w:color w:val="000000" w:themeColor="text1"/>
                          <w:sz w:val="28"/>
                          <w:szCs w:val="28"/>
                        </w:rPr>
                        <w:t>歯科助手</w:t>
                      </w:r>
                      <w:r w:rsidR="00DE5408">
                        <w:rPr>
                          <w:rFonts w:ascii="ＭＳ ゴシック" w:eastAsia="ＭＳ ゴシック" w:hAnsi="ＭＳ ゴシック" w:hint="eastAsia"/>
                          <w:b/>
                          <w:bCs/>
                          <w:color w:val="000000" w:themeColor="text1"/>
                          <w:sz w:val="28"/>
                          <w:szCs w:val="28"/>
                        </w:rPr>
                        <w:t>・</w:t>
                      </w:r>
                      <w:r w:rsidRPr="00856D05">
                        <w:rPr>
                          <w:rFonts w:ascii="ＭＳ ゴシック" w:eastAsia="ＭＳ ゴシック" w:hAnsi="ＭＳ ゴシック" w:hint="eastAsia"/>
                          <w:b/>
                          <w:bCs/>
                          <w:color w:val="000000" w:themeColor="text1"/>
                          <w:sz w:val="28"/>
                          <w:szCs w:val="28"/>
                        </w:rPr>
                        <w:t>事務職等</w:t>
                      </w:r>
                      <w:r w:rsidR="009F4AAA">
                        <w:rPr>
                          <w:rFonts w:ascii="ＭＳ ゴシック" w:eastAsia="ＭＳ ゴシック" w:hAnsi="ＭＳ ゴシック" w:hint="eastAsia"/>
                          <w:b/>
                          <w:bCs/>
                          <w:color w:val="000000" w:themeColor="text1"/>
                          <w:sz w:val="28"/>
                          <w:szCs w:val="28"/>
                        </w:rPr>
                        <w:t xml:space="preserve">　</w:t>
                      </w:r>
                      <w:r w:rsidR="00025664">
                        <w:rPr>
                          <w:rFonts w:ascii="ＭＳ ゴシック" w:eastAsia="ＭＳ ゴシック" w:hAnsi="ＭＳ ゴシック" w:hint="eastAsia"/>
                          <w:b/>
                          <w:bCs/>
                          <w:color w:val="000000" w:themeColor="text1"/>
                          <w:sz w:val="28"/>
                          <w:szCs w:val="28"/>
                        </w:rPr>
                        <w:t xml:space="preserve">　　</w:t>
                      </w:r>
                      <w:r w:rsidR="00041F9C">
                        <w:rPr>
                          <w:rFonts w:hint="eastAsia"/>
                          <w:b/>
                          <w:bCs/>
                          <w:color w:val="000000" w:themeColor="text1"/>
                          <w:sz w:val="28"/>
                          <w:szCs w:val="28"/>
                        </w:rPr>
                        <w:t xml:space="preserve"> </w:t>
                      </w:r>
                      <w:r w:rsidR="00041F9C">
                        <w:rPr>
                          <w:b/>
                          <w:bCs/>
                          <w:color w:val="000000" w:themeColor="text1"/>
                          <w:sz w:val="28"/>
                          <w:szCs w:val="28"/>
                        </w:rPr>
                        <w:t xml:space="preserve">      </w:t>
                      </w:r>
                      <w:r w:rsidRPr="00856D05">
                        <w:rPr>
                          <w:rFonts w:ascii="ＭＳ ゴシック" w:eastAsia="ＭＳ ゴシック" w:hAnsi="ＭＳ ゴシック" w:hint="eastAsia"/>
                          <w:b/>
                          <w:bCs/>
                          <w:color w:val="000000" w:themeColor="text1"/>
                          <w:sz w:val="28"/>
                          <w:szCs w:val="28"/>
                        </w:rPr>
                        <w:t>1000円</w:t>
                      </w:r>
                    </w:p>
                    <w:p w14:paraId="743A4F69" w14:textId="77777777" w:rsidR="00025664" w:rsidRPr="00DE5408" w:rsidRDefault="00025664" w:rsidP="00856D05">
                      <w:pPr>
                        <w:spacing w:line="400" w:lineRule="exact"/>
                        <w:ind w:firstLineChars="300" w:firstLine="775"/>
                        <w:rPr>
                          <w:color w:val="000000" w:themeColor="text1"/>
                          <w:sz w:val="28"/>
                          <w:szCs w:val="28"/>
                        </w:rPr>
                      </w:pPr>
                    </w:p>
                    <w:p w14:paraId="1D69A38F" w14:textId="43BA7681" w:rsidR="004E7F9E" w:rsidRPr="00514276" w:rsidRDefault="004E7F9E" w:rsidP="004E7F9E">
                      <w:pPr>
                        <w:rPr>
                          <w:color w:val="000000" w:themeColor="text1"/>
                        </w:rPr>
                      </w:pPr>
                      <w:r w:rsidRPr="00514276">
                        <w:rPr>
                          <w:rFonts w:ascii="ＭＳ ゴシック" w:eastAsia="ＭＳ ゴシック" w:hAnsi="ＭＳ ゴシック" w:hint="eastAsia"/>
                          <w:color w:val="000000" w:themeColor="text1"/>
                          <w:sz w:val="32"/>
                          <w:szCs w:val="32"/>
                        </w:rPr>
                        <w:t>【加入申込</w:t>
                      </w:r>
                      <w:r w:rsidR="00041F9C">
                        <w:rPr>
                          <w:rFonts w:ascii="ＭＳ ゴシック" w:eastAsia="ＭＳ ゴシック" w:hAnsi="ＭＳ ゴシック" w:hint="eastAsia"/>
                          <w:color w:val="000000" w:themeColor="text1"/>
                          <w:sz w:val="32"/>
                          <w:szCs w:val="32"/>
                        </w:rPr>
                        <w:t>み</w:t>
                      </w:r>
                      <w:r w:rsidRPr="00514276">
                        <w:rPr>
                          <w:rFonts w:ascii="ＭＳ ゴシック" w:eastAsia="ＭＳ ゴシック" w:hAnsi="ＭＳ ゴシック" w:hint="eastAsia"/>
                          <w:color w:val="000000" w:themeColor="text1"/>
                          <w:sz w:val="32"/>
                          <w:szCs w:val="32"/>
                        </w:rPr>
                        <w:t>】</w:t>
                      </w:r>
                    </w:p>
                    <w:p w14:paraId="78B47844" w14:textId="6360FF10" w:rsidR="004E7F9E" w:rsidRDefault="004E7F9E" w:rsidP="00041F9C">
                      <w:pPr>
                        <w:spacing w:line="400" w:lineRule="exact"/>
                        <w:ind w:leftChars="300" w:left="913" w:hangingChars="100" w:hanging="258"/>
                        <w:rPr>
                          <w:color w:val="000000" w:themeColor="text1"/>
                          <w:sz w:val="28"/>
                          <w:szCs w:val="28"/>
                        </w:rPr>
                      </w:pPr>
                      <w:r w:rsidRPr="004E7F9E">
                        <w:rPr>
                          <w:rFonts w:hint="eastAsia"/>
                          <w:color w:val="000000" w:themeColor="text1"/>
                          <w:sz w:val="28"/>
                          <w:szCs w:val="28"/>
                        </w:rPr>
                        <w:t>「日本医療機能評価機構・新型コロナウイルス感染症対応医療従事者支援制度特設サイト」から</w:t>
                      </w:r>
                      <w:r w:rsidR="009F4AAA" w:rsidRPr="00514276">
                        <w:rPr>
                          <w:rFonts w:ascii="ＭＳ ゴシック" w:eastAsia="ＭＳ ゴシック" w:hAnsi="ＭＳ ゴシック"/>
                          <w:b/>
                          <w:bCs/>
                          <w:color w:val="000000" w:themeColor="text1"/>
                          <w:sz w:val="28"/>
                          <w:szCs w:val="28"/>
                        </w:rPr>
                        <w:t>ＷＥＢ</w:t>
                      </w:r>
                      <w:r w:rsidRPr="00514276">
                        <w:rPr>
                          <w:rFonts w:ascii="ＭＳ ゴシック" w:eastAsia="ＭＳ ゴシック" w:hAnsi="ＭＳ ゴシック" w:hint="eastAsia"/>
                          <w:b/>
                          <w:bCs/>
                          <w:color w:val="000000" w:themeColor="text1"/>
                          <w:sz w:val="28"/>
                          <w:szCs w:val="28"/>
                        </w:rPr>
                        <w:t>のみの申し込み</w:t>
                      </w:r>
                      <w:r w:rsidRPr="004E7F9E">
                        <w:rPr>
                          <w:rFonts w:hint="eastAsia"/>
                          <w:color w:val="000000" w:themeColor="text1"/>
                          <w:sz w:val="28"/>
                          <w:szCs w:val="28"/>
                        </w:rPr>
                        <w:t>になります。</w:t>
                      </w:r>
                    </w:p>
                    <w:p w14:paraId="1B25FE9A" w14:textId="77777777" w:rsidR="00041F9C" w:rsidRPr="004E7F9E" w:rsidRDefault="00041F9C" w:rsidP="00041F9C">
                      <w:pPr>
                        <w:spacing w:line="400" w:lineRule="exact"/>
                        <w:ind w:leftChars="300" w:left="913" w:hangingChars="100" w:hanging="258"/>
                        <w:rPr>
                          <w:color w:val="000000" w:themeColor="text1"/>
                          <w:sz w:val="28"/>
                          <w:szCs w:val="28"/>
                        </w:rPr>
                      </w:pPr>
                    </w:p>
                    <w:p w14:paraId="259EB6E0" w14:textId="0094E5AB" w:rsidR="00514276" w:rsidRDefault="00514276" w:rsidP="001D350D">
                      <w:pPr>
                        <w:spacing w:line="400" w:lineRule="exact"/>
                        <w:ind w:leftChars="300" w:left="1430" w:hangingChars="300" w:hanging="775"/>
                        <w:rPr>
                          <w:color w:val="000000" w:themeColor="text1"/>
                          <w:sz w:val="28"/>
                          <w:szCs w:val="28"/>
                        </w:rPr>
                      </w:pPr>
                      <w:bookmarkStart w:id="1" w:name="_Hlk57371703"/>
                      <w:r>
                        <w:rPr>
                          <w:rFonts w:hint="eastAsia"/>
                          <w:color w:val="000000" w:themeColor="text1"/>
                          <w:sz w:val="28"/>
                          <w:szCs w:val="28"/>
                        </w:rPr>
                        <w:t>(※１)</w:t>
                      </w:r>
                      <w:bookmarkEnd w:id="1"/>
                      <w:r w:rsidR="00025664" w:rsidRPr="00BD06F4">
                        <w:rPr>
                          <w:rFonts w:hint="eastAsia"/>
                          <w:color w:val="000000" w:themeColor="text1"/>
                          <w:sz w:val="28"/>
                          <w:szCs w:val="28"/>
                        </w:rPr>
                        <w:t>開設・管理者、</w:t>
                      </w:r>
                      <w:r w:rsidR="00856D05" w:rsidRPr="00BD06F4">
                        <w:rPr>
                          <w:rFonts w:hint="eastAsia"/>
                          <w:color w:val="000000" w:themeColor="text1"/>
                          <w:sz w:val="28"/>
                          <w:szCs w:val="28"/>
                        </w:rPr>
                        <w:t>医療法人の代表者</w:t>
                      </w:r>
                      <w:r w:rsidR="009F4AAA">
                        <w:rPr>
                          <w:rFonts w:hint="eastAsia"/>
                          <w:color w:val="000000" w:themeColor="text1"/>
                          <w:sz w:val="28"/>
                          <w:szCs w:val="28"/>
                        </w:rPr>
                        <w:t>・</w:t>
                      </w:r>
                      <w:r w:rsidR="00856D05" w:rsidRPr="00BD06F4">
                        <w:rPr>
                          <w:rFonts w:hint="eastAsia"/>
                          <w:color w:val="000000" w:themeColor="text1"/>
                          <w:sz w:val="28"/>
                          <w:szCs w:val="28"/>
                        </w:rPr>
                        <w:t>役員</w:t>
                      </w:r>
                      <w:r w:rsidR="00DE5408">
                        <w:rPr>
                          <w:rFonts w:hint="eastAsia"/>
                          <w:color w:val="000000" w:themeColor="text1"/>
                          <w:sz w:val="28"/>
                          <w:szCs w:val="28"/>
                        </w:rPr>
                        <w:t>も</w:t>
                      </w:r>
                      <w:r w:rsidR="00856D05" w:rsidRPr="00BD06F4">
                        <w:rPr>
                          <w:rFonts w:hint="eastAsia"/>
                          <w:color w:val="000000" w:themeColor="text1"/>
                          <w:sz w:val="28"/>
                          <w:szCs w:val="28"/>
                        </w:rPr>
                        <w:t>政府労災保険の特別加入者となることにより補償対象となります。</w:t>
                      </w:r>
                    </w:p>
                    <w:p w14:paraId="17406908" w14:textId="5DB30DE1" w:rsidR="00856D05" w:rsidRPr="00BD06F4" w:rsidRDefault="00514276" w:rsidP="00041F9C">
                      <w:pPr>
                        <w:spacing w:line="400" w:lineRule="exact"/>
                        <w:ind w:leftChars="300" w:left="1430" w:hangingChars="300" w:hanging="775"/>
                        <w:rPr>
                          <w:color w:val="000000" w:themeColor="text1"/>
                          <w:sz w:val="28"/>
                          <w:szCs w:val="28"/>
                        </w:rPr>
                      </w:pPr>
                      <w:r>
                        <w:rPr>
                          <w:rFonts w:hint="eastAsia"/>
                          <w:color w:val="000000" w:themeColor="text1"/>
                          <w:sz w:val="28"/>
                          <w:szCs w:val="28"/>
                        </w:rPr>
                        <w:t>(※２)</w:t>
                      </w:r>
                      <w:r w:rsidR="00041F9C">
                        <w:rPr>
                          <w:rFonts w:hint="eastAsia"/>
                          <w:color w:val="000000" w:themeColor="text1"/>
                          <w:sz w:val="28"/>
                          <w:szCs w:val="28"/>
                        </w:rPr>
                        <w:t>労災保険の</w:t>
                      </w:r>
                      <w:r w:rsidR="00B74FB9">
                        <w:rPr>
                          <w:rFonts w:hint="eastAsia"/>
                          <w:color w:val="000000" w:themeColor="text1"/>
                          <w:sz w:val="28"/>
                          <w:szCs w:val="28"/>
                        </w:rPr>
                        <w:t>特別加入の手続き</w:t>
                      </w:r>
                      <w:r w:rsidR="00025664">
                        <w:rPr>
                          <w:rFonts w:hint="eastAsia"/>
                          <w:color w:val="000000" w:themeColor="text1"/>
                          <w:sz w:val="28"/>
                          <w:szCs w:val="28"/>
                        </w:rPr>
                        <w:t>・保険料</w:t>
                      </w:r>
                      <w:r w:rsidR="00B74FB9">
                        <w:rPr>
                          <w:rFonts w:hint="eastAsia"/>
                          <w:color w:val="000000" w:themeColor="text1"/>
                          <w:sz w:val="28"/>
                          <w:szCs w:val="28"/>
                        </w:rPr>
                        <w:t>は、</w:t>
                      </w:r>
                      <w:r w:rsidR="00B74FB9" w:rsidRPr="00025664">
                        <w:rPr>
                          <w:rFonts w:ascii="ＭＳ ゴシック" w:eastAsia="ＭＳ ゴシック" w:hAnsi="ＭＳ ゴシック" w:hint="eastAsia"/>
                          <w:b/>
                          <w:bCs/>
                          <w:color w:val="000000" w:themeColor="text1"/>
                          <w:sz w:val="28"/>
                          <w:szCs w:val="28"/>
                        </w:rPr>
                        <w:t>最寄りの商工会議所にご相談</w:t>
                      </w:r>
                      <w:r w:rsidR="00B74FB9">
                        <w:rPr>
                          <w:rFonts w:hint="eastAsia"/>
                          <w:color w:val="000000" w:themeColor="text1"/>
                          <w:sz w:val="28"/>
                          <w:szCs w:val="28"/>
                        </w:rPr>
                        <w:t>ください。</w:t>
                      </w:r>
                      <w:r w:rsidR="009F46D0">
                        <w:rPr>
                          <w:rFonts w:hint="eastAsia"/>
                          <w:color w:val="000000" w:themeColor="text1"/>
                          <w:sz w:val="28"/>
                          <w:szCs w:val="28"/>
                        </w:rPr>
                        <w:t>別途、</w:t>
                      </w:r>
                      <w:r w:rsidR="00DE5408">
                        <w:rPr>
                          <w:rFonts w:hint="eastAsia"/>
                          <w:color w:val="000000" w:themeColor="text1"/>
                          <w:sz w:val="28"/>
                          <w:szCs w:val="28"/>
                        </w:rPr>
                        <w:t>商工会年会費</w:t>
                      </w:r>
                      <w:r w:rsidR="009F46D0">
                        <w:rPr>
                          <w:rFonts w:hint="eastAsia"/>
                          <w:color w:val="000000" w:themeColor="text1"/>
                          <w:sz w:val="28"/>
                          <w:szCs w:val="28"/>
                        </w:rPr>
                        <w:t>等</w:t>
                      </w:r>
                      <w:r w:rsidR="00DE5408">
                        <w:rPr>
                          <w:rFonts w:hint="eastAsia"/>
                          <w:color w:val="000000" w:themeColor="text1"/>
                          <w:sz w:val="28"/>
                          <w:szCs w:val="28"/>
                        </w:rPr>
                        <w:t>が必要になります。</w:t>
                      </w:r>
                    </w:p>
                  </w:txbxContent>
                </v:textbox>
                <w10:wrap anchorx="margin"/>
              </v:shape>
            </w:pict>
          </mc:Fallback>
        </mc:AlternateContent>
      </w:r>
    </w:p>
    <w:p w14:paraId="2853BC16" w14:textId="60CD2089" w:rsidR="00CC19F3" w:rsidRPr="000111C9" w:rsidRDefault="00CC19F3" w:rsidP="000111C9">
      <w:pPr>
        <w:spacing w:line="400" w:lineRule="exact"/>
        <w:ind w:firstLineChars="300" w:firstLine="898"/>
        <w:rPr>
          <w:rFonts w:ascii="ＭＳ ゴシック" w:eastAsia="ＭＳ ゴシック" w:hAnsi="ＭＳ ゴシック"/>
          <w:b/>
          <w:bCs/>
          <w:sz w:val="32"/>
          <w:szCs w:val="32"/>
        </w:rPr>
      </w:pPr>
    </w:p>
    <w:p w14:paraId="6107C6F6" w14:textId="6BC633A1" w:rsidR="000111C9" w:rsidRPr="000111C9" w:rsidRDefault="000111C9" w:rsidP="00487DE6">
      <w:pPr>
        <w:jc w:val="center"/>
        <w:rPr>
          <w:rFonts w:ascii="ＭＳ ゴシック" w:eastAsia="ＭＳ ゴシック" w:hAnsi="ＭＳ ゴシック"/>
          <w:b/>
          <w:bCs/>
          <w:sz w:val="52"/>
          <w:szCs w:val="52"/>
        </w:rPr>
      </w:pPr>
    </w:p>
    <w:p w14:paraId="07BE4414" w14:textId="77777777" w:rsidR="000111C9" w:rsidRDefault="000111C9" w:rsidP="00487DE6">
      <w:pPr>
        <w:jc w:val="center"/>
        <w:rPr>
          <w:rFonts w:ascii="ＭＳ ゴシック" w:eastAsia="ＭＳ ゴシック" w:hAnsi="ＭＳ ゴシック"/>
          <w:b/>
          <w:bCs/>
          <w:sz w:val="52"/>
          <w:szCs w:val="52"/>
        </w:rPr>
      </w:pPr>
    </w:p>
    <w:p w14:paraId="0E44DFA8" w14:textId="77777777" w:rsidR="000111C9" w:rsidRPr="0070436D" w:rsidRDefault="000111C9" w:rsidP="00487DE6">
      <w:pPr>
        <w:jc w:val="center"/>
        <w:rPr>
          <w:rFonts w:ascii="ＭＳ ゴシック" w:eastAsia="ＭＳ ゴシック" w:hAnsi="ＭＳ ゴシック"/>
          <w:b/>
          <w:bCs/>
          <w:sz w:val="28"/>
          <w:szCs w:val="28"/>
        </w:rPr>
      </w:pPr>
    </w:p>
    <w:p w14:paraId="050B11A4" w14:textId="77777777" w:rsidR="000111C9" w:rsidRDefault="000111C9" w:rsidP="00487DE6">
      <w:pPr>
        <w:jc w:val="center"/>
        <w:rPr>
          <w:rFonts w:ascii="ＭＳ ゴシック" w:eastAsia="ＭＳ ゴシック" w:hAnsi="ＭＳ ゴシック"/>
          <w:b/>
          <w:bCs/>
          <w:sz w:val="52"/>
          <w:szCs w:val="52"/>
        </w:rPr>
      </w:pPr>
    </w:p>
    <w:p w14:paraId="4E20CFAE" w14:textId="77777777" w:rsidR="000111C9" w:rsidRDefault="000111C9" w:rsidP="00487DE6">
      <w:pPr>
        <w:jc w:val="center"/>
        <w:rPr>
          <w:rFonts w:ascii="ＭＳ ゴシック" w:eastAsia="ＭＳ ゴシック" w:hAnsi="ＭＳ ゴシック"/>
          <w:b/>
          <w:bCs/>
          <w:sz w:val="52"/>
          <w:szCs w:val="52"/>
        </w:rPr>
      </w:pPr>
    </w:p>
    <w:p w14:paraId="43382A66" w14:textId="521F8AD0" w:rsidR="000111C9" w:rsidRDefault="000111C9" w:rsidP="00487DE6">
      <w:pPr>
        <w:jc w:val="center"/>
        <w:rPr>
          <w:rFonts w:ascii="ＭＳ ゴシック" w:eastAsia="ＭＳ ゴシック" w:hAnsi="ＭＳ ゴシック"/>
          <w:b/>
          <w:bCs/>
          <w:sz w:val="52"/>
          <w:szCs w:val="52"/>
        </w:rPr>
      </w:pPr>
    </w:p>
    <w:p w14:paraId="37D5FC9C" w14:textId="4E591E5C" w:rsidR="000111C9" w:rsidRDefault="000111C9" w:rsidP="00487DE6">
      <w:pPr>
        <w:jc w:val="center"/>
        <w:rPr>
          <w:rFonts w:ascii="ＭＳ ゴシック" w:eastAsia="ＭＳ ゴシック" w:hAnsi="ＭＳ ゴシック"/>
          <w:b/>
          <w:bCs/>
          <w:sz w:val="52"/>
          <w:szCs w:val="52"/>
        </w:rPr>
      </w:pPr>
    </w:p>
    <w:p w14:paraId="2EFFB53C" w14:textId="551E65F7" w:rsidR="000111C9" w:rsidRDefault="000111C9" w:rsidP="00487DE6">
      <w:pPr>
        <w:jc w:val="center"/>
        <w:rPr>
          <w:rFonts w:ascii="ＭＳ ゴシック" w:eastAsia="ＭＳ ゴシック" w:hAnsi="ＭＳ ゴシック"/>
          <w:b/>
          <w:bCs/>
          <w:sz w:val="52"/>
          <w:szCs w:val="52"/>
        </w:rPr>
      </w:pPr>
    </w:p>
    <w:p w14:paraId="6A619704" w14:textId="77777777" w:rsidR="000111C9" w:rsidRPr="00184574" w:rsidRDefault="000111C9" w:rsidP="00487DE6">
      <w:pPr>
        <w:jc w:val="center"/>
        <w:rPr>
          <w:rFonts w:ascii="ＭＳ ゴシック" w:eastAsia="ＭＳ ゴシック" w:hAnsi="ＭＳ ゴシック"/>
          <w:b/>
          <w:bCs/>
          <w:sz w:val="28"/>
          <w:szCs w:val="28"/>
        </w:rPr>
      </w:pPr>
    </w:p>
    <w:p w14:paraId="0F806123" w14:textId="4B1B2FDD" w:rsidR="004E7F9E" w:rsidRDefault="004E7F9E" w:rsidP="004E7F9E">
      <w:pPr>
        <w:rPr>
          <w:rFonts w:ascii="ＭＳ ゴシック" w:eastAsia="ＭＳ ゴシック" w:hAnsi="ＭＳ ゴシック"/>
          <w:b/>
          <w:bCs/>
          <w:sz w:val="28"/>
          <w:szCs w:val="28"/>
        </w:rPr>
      </w:pPr>
    </w:p>
    <w:p w14:paraId="3464C305" w14:textId="5A1E29EB" w:rsidR="00B95853" w:rsidRDefault="00B95853" w:rsidP="004E7F9E">
      <w:pPr>
        <w:rPr>
          <w:rFonts w:ascii="ＭＳ ゴシック" w:eastAsia="ＭＳ ゴシック" w:hAnsi="ＭＳ ゴシック"/>
          <w:b/>
          <w:bCs/>
          <w:sz w:val="28"/>
          <w:szCs w:val="28"/>
        </w:rPr>
      </w:pPr>
    </w:p>
    <w:p w14:paraId="523B0352" w14:textId="77777777" w:rsidR="00BB5460" w:rsidRDefault="00BB5460" w:rsidP="004E7F9E">
      <w:pPr>
        <w:rPr>
          <w:rFonts w:ascii="ＭＳ ゴシック" w:eastAsia="ＭＳ ゴシック" w:hAnsi="ＭＳ ゴシック"/>
          <w:b/>
          <w:bCs/>
          <w:sz w:val="28"/>
          <w:szCs w:val="28"/>
        </w:rPr>
      </w:pPr>
    </w:p>
    <w:p w14:paraId="2442CD2B" w14:textId="77777777" w:rsidR="00184574" w:rsidRDefault="00184574" w:rsidP="004E7F9E">
      <w:pPr>
        <w:jc w:val="center"/>
        <w:rPr>
          <w:b/>
          <w:bCs/>
          <w:sz w:val="28"/>
          <w:szCs w:val="28"/>
        </w:rPr>
      </w:pPr>
    </w:p>
    <w:p w14:paraId="117ACFBD" w14:textId="77777777" w:rsidR="009F3AD8" w:rsidRDefault="007C00BB" w:rsidP="009F3AD8">
      <w:pPr>
        <w:jc w:val="center"/>
        <w:rPr>
          <w:b/>
          <w:bCs/>
          <w:sz w:val="28"/>
          <w:szCs w:val="28"/>
        </w:rPr>
      </w:pPr>
      <w:r>
        <w:rPr>
          <w:rFonts w:hint="eastAsia"/>
          <w:b/>
          <w:bCs/>
          <w:sz w:val="28"/>
          <w:szCs w:val="28"/>
        </w:rPr>
        <w:t>詳細は</w:t>
      </w:r>
      <w:r w:rsidR="004E7F9E">
        <w:rPr>
          <w:rFonts w:hint="eastAsia"/>
          <w:b/>
          <w:bCs/>
          <w:sz w:val="28"/>
          <w:szCs w:val="28"/>
        </w:rPr>
        <w:t>日本医療機能評価機構</w:t>
      </w:r>
      <w:r>
        <w:rPr>
          <w:rFonts w:hint="eastAsia"/>
          <w:b/>
          <w:bCs/>
          <w:sz w:val="28"/>
          <w:szCs w:val="28"/>
        </w:rPr>
        <w:t>の以下のU</w:t>
      </w:r>
      <w:r>
        <w:rPr>
          <w:b/>
          <w:bCs/>
          <w:sz w:val="28"/>
          <w:szCs w:val="28"/>
        </w:rPr>
        <w:t>RL</w:t>
      </w:r>
      <w:r>
        <w:rPr>
          <w:rFonts w:hint="eastAsia"/>
          <w:b/>
          <w:bCs/>
          <w:sz w:val="28"/>
          <w:szCs w:val="28"/>
        </w:rPr>
        <w:t>へ</w:t>
      </w:r>
    </w:p>
    <w:p w14:paraId="26B65668" w14:textId="6D2D3968" w:rsidR="009F3AD8" w:rsidRPr="009F3AD8" w:rsidRDefault="008D6466" w:rsidP="009F3AD8">
      <w:pPr>
        <w:ind w:firstLineChars="100" w:firstLine="218"/>
        <w:jc w:val="center"/>
        <w:rPr>
          <w:b/>
          <w:bCs/>
          <w:sz w:val="28"/>
          <w:szCs w:val="28"/>
        </w:rPr>
      </w:pPr>
      <w:hyperlink r:id="rId8" w:history="1">
        <w:r w:rsidR="009F3AD8" w:rsidRPr="009F3AD8">
          <w:rPr>
            <w:rStyle w:val="a7"/>
            <w:b/>
            <w:bCs/>
            <w:color w:val="auto"/>
            <w:sz w:val="28"/>
            <w:szCs w:val="28"/>
          </w:rPr>
          <w:t>https://jcqhc.or.jp/w-comp/</w:t>
        </w:r>
      </w:hyperlink>
    </w:p>
    <w:sectPr w:rsidR="009F3AD8" w:rsidRPr="009F3AD8" w:rsidSect="009F3AD8">
      <w:pgSz w:w="11906" w:h="16838" w:code="9"/>
      <w:pgMar w:top="426" w:right="397" w:bottom="284" w:left="397" w:header="851" w:footer="992" w:gutter="0"/>
      <w:cols w:space="425"/>
      <w:docGrid w:type="linesAndChars" w:linePitch="327" w:charSpace="-44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2162A2" w14:textId="77777777" w:rsidR="008D6466" w:rsidRDefault="008D6466" w:rsidP="00B66B7F">
      <w:r>
        <w:separator/>
      </w:r>
    </w:p>
  </w:endnote>
  <w:endnote w:type="continuationSeparator" w:id="0">
    <w:p w14:paraId="7625A152" w14:textId="77777777" w:rsidR="008D6466" w:rsidRDefault="008D6466" w:rsidP="00B66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UI-Bold">
    <w:altName w:val="Microsoft JhengHei"/>
    <w:panose1 w:val="00000000000000000000"/>
    <w:charset w:val="88"/>
    <w:family w:val="auto"/>
    <w:notTrueType/>
    <w:pitch w:val="default"/>
    <w:sig w:usb0="00000001" w:usb1="08080000" w:usb2="00000010" w:usb3="00000000" w:csb0="00100000"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FDCF3F" w14:textId="77777777" w:rsidR="008D6466" w:rsidRDefault="008D6466" w:rsidP="00B66B7F">
      <w:r>
        <w:separator/>
      </w:r>
    </w:p>
  </w:footnote>
  <w:footnote w:type="continuationSeparator" w:id="0">
    <w:p w14:paraId="07EA059C" w14:textId="77777777" w:rsidR="008D6466" w:rsidRDefault="008D6466" w:rsidP="00B66B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33527"/>
    <w:multiLevelType w:val="multilevel"/>
    <w:tmpl w:val="B720B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65B50"/>
    <w:multiLevelType w:val="hybridMultilevel"/>
    <w:tmpl w:val="BEAC74D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E1D2242"/>
    <w:multiLevelType w:val="hybridMultilevel"/>
    <w:tmpl w:val="DEF4E6D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 w15:restartNumberingAfterBreak="0">
    <w:nsid w:val="0E4A5134"/>
    <w:multiLevelType w:val="multilevel"/>
    <w:tmpl w:val="07523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F7A1C"/>
    <w:multiLevelType w:val="hybridMultilevel"/>
    <w:tmpl w:val="C6B0C76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400071AD"/>
    <w:multiLevelType w:val="hybridMultilevel"/>
    <w:tmpl w:val="7D047018"/>
    <w:lvl w:ilvl="0" w:tplc="5AB09A2E">
      <w:start w:val="1"/>
      <w:numFmt w:val="decimalEnclosedCircle"/>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6" w15:restartNumberingAfterBreak="0">
    <w:nsid w:val="5317521F"/>
    <w:multiLevelType w:val="multilevel"/>
    <w:tmpl w:val="595A6B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6"/>
  </w:num>
  <w:num w:numId="4">
    <w:abstractNumId w:val="5"/>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9"/>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DE6"/>
    <w:rsid w:val="00006926"/>
    <w:rsid w:val="000111C9"/>
    <w:rsid w:val="000209BB"/>
    <w:rsid w:val="00025664"/>
    <w:rsid w:val="0002795E"/>
    <w:rsid w:val="00041F9C"/>
    <w:rsid w:val="0004576E"/>
    <w:rsid w:val="000478C9"/>
    <w:rsid w:val="00053AF0"/>
    <w:rsid w:val="0006560C"/>
    <w:rsid w:val="000E561B"/>
    <w:rsid w:val="00111219"/>
    <w:rsid w:val="001316CC"/>
    <w:rsid w:val="00142A6F"/>
    <w:rsid w:val="00171310"/>
    <w:rsid w:val="00172721"/>
    <w:rsid w:val="001744C1"/>
    <w:rsid w:val="00184574"/>
    <w:rsid w:val="00196173"/>
    <w:rsid w:val="001B3561"/>
    <w:rsid w:val="001B4BFA"/>
    <w:rsid w:val="001D350D"/>
    <w:rsid w:val="001F637A"/>
    <w:rsid w:val="002436C1"/>
    <w:rsid w:val="00247F6F"/>
    <w:rsid w:val="002508B1"/>
    <w:rsid w:val="00293D06"/>
    <w:rsid w:val="002B630E"/>
    <w:rsid w:val="002B7648"/>
    <w:rsid w:val="002E360D"/>
    <w:rsid w:val="002E730F"/>
    <w:rsid w:val="003452AC"/>
    <w:rsid w:val="00393659"/>
    <w:rsid w:val="003C010A"/>
    <w:rsid w:val="003D6233"/>
    <w:rsid w:val="00406734"/>
    <w:rsid w:val="004234DF"/>
    <w:rsid w:val="00446E77"/>
    <w:rsid w:val="00487DE6"/>
    <w:rsid w:val="004C16E0"/>
    <w:rsid w:val="004E1A39"/>
    <w:rsid w:val="004E1F31"/>
    <w:rsid w:val="004E35F6"/>
    <w:rsid w:val="004E7F9E"/>
    <w:rsid w:val="0051128E"/>
    <w:rsid w:val="00513F0D"/>
    <w:rsid w:val="00514276"/>
    <w:rsid w:val="00532CA7"/>
    <w:rsid w:val="005424B3"/>
    <w:rsid w:val="00563242"/>
    <w:rsid w:val="005639BD"/>
    <w:rsid w:val="00570B6E"/>
    <w:rsid w:val="00572E0E"/>
    <w:rsid w:val="0058595B"/>
    <w:rsid w:val="0059720E"/>
    <w:rsid w:val="005E5020"/>
    <w:rsid w:val="005F6BEC"/>
    <w:rsid w:val="006131C4"/>
    <w:rsid w:val="00616C0C"/>
    <w:rsid w:val="00624CA4"/>
    <w:rsid w:val="00624DEB"/>
    <w:rsid w:val="006432C7"/>
    <w:rsid w:val="00645883"/>
    <w:rsid w:val="006C1523"/>
    <w:rsid w:val="006C43F9"/>
    <w:rsid w:val="006D3F3F"/>
    <w:rsid w:val="006D4600"/>
    <w:rsid w:val="006F649E"/>
    <w:rsid w:val="0070436D"/>
    <w:rsid w:val="00721416"/>
    <w:rsid w:val="00726EF3"/>
    <w:rsid w:val="00741A24"/>
    <w:rsid w:val="00771D55"/>
    <w:rsid w:val="007C00BB"/>
    <w:rsid w:val="007C01CA"/>
    <w:rsid w:val="00804201"/>
    <w:rsid w:val="008459C6"/>
    <w:rsid w:val="00852821"/>
    <w:rsid w:val="00856D05"/>
    <w:rsid w:val="008A2206"/>
    <w:rsid w:val="008A68C6"/>
    <w:rsid w:val="008A6F63"/>
    <w:rsid w:val="008D1A3C"/>
    <w:rsid w:val="008D6466"/>
    <w:rsid w:val="008F7830"/>
    <w:rsid w:val="00913AD6"/>
    <w:rsid w:val="00964950"/>
    <w:rsid w:val="0098042E"/>
    <w:rsid w:val="00985321"/>
    <w:rsid w:val="009B0C5C"/>
    <w:rsid w:val="009B33BB"/>
    <w:rsid w:val="009D463C"/>
    <w:rsid w:val="009F3AD8"/>
    <w:rsid w:val="009F46D0"/>
    <w:rsid w:val="009F4AAA"/>
    <w:rsid w:val="00A0460D"/>
    <w:rsid w:val="00A129B1"/>
    <w:rsid w:val="00A4513A"/>
    <w:rsid w:val="00A667FF"/>
    <w:rsid w:val="00A741B2"/>
    <w:rsid w:val="00A76222"/>
    <w:rsid w:val="00AB1C5A"/>
    <w:rsid w:val="00AF7FBC"/>
    <w:rsid w:val="00B10423"/>
    <w:rsid w:val="00B66B7F"/>
    <w:rsid w:val="00B74FB9"/>
    <w:rsid w:val="00B95853"/>
    <w:rsid w:val="00BB5460"/>
    <w:rsid w:val="00BD06F4"/>
    <w:rsid w:val="00C14BB8"/>
    <w:rsid w:val="00C250CC"/>
    <w:rsid w:val="00C5314B"/>
    <w:rsid w:val="00C54904"/>
    <w:rsid w:val="00C55FCB"/>
    <w:rsid w:val="00C575E8"/>
    <w:rsid w:val="00C64A9A"/>
    <w:rsid w:val="00C80D72"/>
    <w:rsid w:val="00CB33C2"/>
    <w:rsid w:val="00CB6737"/>
    <w:rsid w:val="00CC19F3"/>
    <w:rsid w:val="00CE02EA"/>
    <w:rsid w:val="00D036C2"/>
    <w:rsid w:val="00D058BC"/>
    <w:rsid w:val="00D50087"/>
    <w:rsid w:val="00D5754E"/>
    <w:rsid w:val="00DA1E0E"/>
    <w:rsid w:val="00DB724D"/>
    <w:rsid w:val="00DE5408"/>
    <w:rsid w:val="00E24969"/>
    <w:rsid w:val="00E84A3C"/>
    <w:rsid w:val="00EA1A5E"/>
    <w:rsid w:val="00EA355B"/>
    <w:rsid w:val="00EB0CF0"/>
    <w:rsid w:val="00EB210D"/>
    <w:rsid w:val="00EB5BC0"/>
    <w:rsid w:val="00ED48FA"/>
    <w:rsid w:val="00EE4FF9"/>
    <w:rsid w:val="00F01E00"/>
    <w:rsid w:val="00F15F6C"/>
    <w:rsid w:val="00F43B9A"/>
    <w:rsid w:val="00F8356F"/>
    <w:rsid w:val="00F91325"/>
    <w:rsid w:val="00FB5EDD"/>
    <w:rsid w:val="00FC0F40"/>
    <w:rsid w:val="00FC34CD"/>
    <w:rsid w:val="00FE3B44"/>
    <w:rsid w:val="00FF429B"/>
    <w:rsid w:val="00FF4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3C138E"/>
  <w15:chartTrackingRefBased/>
  <w15:docId w15:val="{F44A3E66-EF93-410D-A817-F080D8442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6D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4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80D72"/>
    <w:pPr>
      <w:ind w:leftChars="400" w:left="840"/>
    </w:pPr>
  </w:style>
  <w:style w:type="paragraph" w:styleId="a5">
    <w:name w:val="Balloon Text"/>
    <w:basedOn w:val="a"/>
    <w:link w:val="a6"/>
    <w:uiPriority w:val="99"/>
    <w:semiHidden/>
    <w:unhideWhenUsed/>
    <w:rsid w:val="008D1A3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D1A3C"/>
    <w:rPr>
      <w:rFonts w:asciiTheme="majorHAnsi" w:eastAsiaTheme="majorEastAsia" w:hAnsiTheme="majorHAnsi" w:cstheme="majorBidi"/>
      <w:sz w:val="18"/>
      <w:szCs w:val="18"/>
    </w:rPr>
  </w:style>
  <w:style w:type="character" w:styleId="a7">
    <w:name w:val="Hyperlink"/>
    <w:basedOn w:val="a0"/>
    <w:uiPriority w:val="99"/>
    <w:unhideWhenUsed/>
    <w:rsid w:val="00172721"/>
    <w:rPr>
      <w:color w:val="0563C1" w:themeColor="hyperlink"/>
      <w:u w:val="single"/>
    </w:rPr>
  </w:style>
  <w:style w:type="character" w:styleId="a8">
    <w:name w:val="Unresolved Mention"/>
    <w:basedOn w:val="a0"/>
    <w:uiPriority w:val="99"/>
    <w:semiHidden/>
    <w:unhideWhenUsed/>
    <w:rsid w:val="00172721"/>
    <w:rPr>
      <w:color w:val="605E5C"/>
      <w:shd w:val="clear" w:color="auto" w:fill="E1DFDD"/>
    </w:rPr>
  </w:style>
  <w:style w:type="paragraph" w:styleId="a9">
    <w:name w:val="header"/>
    <w:basedOn w:val="a"/>
    <w:link w:val="aa"/>
    <w:uiPriority w:val="99"/>
    <w:unhideWhenUsed/>
    <w:rsid w:val="00B66B7F"/>
    <w:pPr>
      <w:tabs>
        <w:tab w:val="center" w:pos="4252"/>
        <w:tab w:val="right" w:pos="8504"/>
      </w:tabs>
      <w:snapToGrid w:val="0"/>
    </w:pPr>
  </w:style>
  <w:style w:type="character" w:customStyle="1" w:styleId="aa">
    <w:name w:val="ヘッダー (文字)"/>
    <w:basedOn w:val="a0"/>
    <w:link w:val="a9"/>
    <w:uiPriority w:val="99"/>
    <w:rsid w:val="00B66B7F"/>
  </w:style>
  <w:style w:type="paragraph" w:styleId="ab">
    <w:name w:val="footer"/>
    <w:basedOn w:val="a"/>
    <w:link w:val="ac"/>
    <w:uiPriority w:val="99"/>
    <w:unhideWhenUsed/>
    <w:rsid w:val="00B66B7F"/>
    <w:pPr>
      <w:tabs>
        <w:tab w:val="center" w:pos="4252"/>
        <w:tab w:val="right" w:pos="8504"/>
      </w:tabs>
      <w:snapToGrid w:val="0"/>
    </w:pPr>
  </w:style>
  <w:style w:type="character" w:customStyle="1" w:styleId="ac">
    <w:name w:val="フッター (文字)"/>
    <w:basedOn w:val="a0"/>
    <w:link w:val="ab"/>
    <w:uiPriority w:val="99"/>
    <w:rsid w:val="00B66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273057">
      <w:bodyDiv w:val="1"/>
      <w:marLeft w:val="0"/>
      <w:marRight w:val="0"/>
      <w:marTop w:val="0"/>
      <w:marBottom w:val="0"/>
      <w:divBdr>
        <w:top w:val="none" w:sz="0" w:space="0" w:color="auto"/>
        <w:left w:val="none" w:sz="0" w:space="0" w:color="auto"/>
        <w:bottom w:val="none" w:sz="0" w:space="0" w:color="auto"/>
        <w:right w:val="none" w:sz="0" w:space="0" w:color="auto"/>
      </w:divBdr>
    </w:div>
    <w:div w:id="210503327">
      <w:bodyDiv w:val="1"/>
      <w:marLeft w:val="0"/>
      <w:marRight w:val="0"/>
      <w:marTop w:val="0"/>
      <w:marBottom w:val="0"/>
      <w:divBdr>
        <w:top w:val="none" w:sz="0" w:space="0" w:color="auto"/>
        <w:left w:val="none" w:sz="0" w:space="0" w:color="auto"/>
        <w:bottom w:val="none" w:sz="0" w:space="0" w:color="auto"/>
        <w:right w:val="none" w:sz="0" w:space="0" w:color="auto"/>
      </w:divBdr>
    </w:div>
    <w:div w:id="710348549">
      <w:bodyDiv w:val="1"/>
      <w:marLeft w:val="0"/>
      <w:marRight w:val="0"/>
      <w:marTop w:val="0"/>
      <w:marBottom w:val="0"/>
      <w:divBdr>
        <w:top w:val="none" w:sz="0" w:space="0" w:color="auto"/>
        <w:left w:val="none" w:sz="0" w:space="0" w:color="auto"/>
        <w:bottom w:val="none" w:sz="0" w:space="0" w:color="auto"/>
        <w:right w:val="none" w:sz="0" w:space="0" w:color="auto"/>
      </w:divBdr>
      <w:divsChild>
        <w:div w:id="1956058302">
          <w:marLeft w:val="0"/>
          <w:marRight w:val="0"/>
          <w:marTop w:val="0"/>
          <w:marBottom w:val="0"/>
          <w:divBdr>
            <w:top w:val="none" w:sz="0" w:space="0" w:color="auto"/>
            <w:left w:val="none" w:sz="0" w:space="0" w:color="auto"/>
            <w:bottom w:val="none" w:sz="0" w:space="0" w:color="auto"/>
            <w:right w:val="none" w:sz="0" w:space="0" w:color="auto"/>
          </w:divBdr>
          <w:divsChild>
            <w:div w:id="1902323379">
              <w:marLeft w:val="-450"/>
              <w:marRight w:val="0"/>
              <w:marTop w:val="300"/>
              <w:marBottom w:val="0"/>
              <w:divBdr>
                <w:top w:val="none" w:sz="0" w:space="0" w:color="auto"/>
                <w:left w:val="none" w:sz="0" w:space="0" w:color="auto"/>
                <w:bottom w:val="none" w:sz="0" w:space="0" w:color="auto"/>
                <w:right w:val="none" w:sz="0" w:space="0" w:color="auto"/>
              </w:divBdr>
              <w:divsChild>
                <w:div w:id="1589457906">
                  <w:marLeft w:val="450"/>
                  <w:marRight w:val="0"/>
                  <w:marTop w:val="0"/>
                  <w:marBottom w:val="0"/>
                  <w:divBdr>
                    <w:top w:val="none" w:sz="0" w:space="0" w:color="auto"/>
                    <w:left w:val="none" w:sz="0" w:space="0" w:color="auto"/>
                    <w:bottom w:val="none" w:sz="0" w:space="0" w:color="auto"/>
                    <w:right w:val="none" w:sz="0" w:space="0" w:color="auto"/>
                  </w:divBdr>
                </w:div>
              </w:divsChild>
            </w:div>
            <w:div w:id="990019296">
              <w:marLeft w:val="0"/>
              <w:marRight w:val="0"/>
              <w:marTop w:val="375"/>
              <w:marBottom w:val="300"/>
              <w:divBdr>
                <w:top w:val="single" w:sz="18" w:space="11" w:color="CED1D9"/>
                <w:left w:val="none" w:sz="0" w:space="0" w:color="auto"/>
                <w:bottom w:val="none" w:sz="0" w:space="0" w:color="auto"/>
                <w:right w:val="none" w:sz="0" w:space="0" w:color="auto"/>
              </w:divBdr>
            </w:div>
            <w:div w:id="436871867">
              <w:marLeft w:val="-450"/>
              <w:marRight w:val="0"/>
              <w:marTop w:val="300"/>
              <w:marBottom w:val="0"/>
              <w:divBdr>
                <w:top w:val="none" w:sz="0" w:space="0" w:color="auto"/>
                <w:left w:val="none" w:sz="0" w:space="0" w:color="auto"/>
                <w:bottom w:val="none" w:sz="0" w:space="0" w:color="auto"/>
                <w:right w:val="none" w:sz="0" w:space="0" w:color="auto"/>
              </w:divBdr>
              <w:divsChild>
                <w:div w:id="2068717724">
                  <w:marLeft w:val="450"/>
                  <w:marRight w:val="0"/>
                  <w:marTop w:val="0"/>
                  <w:marBottom w:val="0"/>
                  <w:divBdr>
                    <w:top w:val="none" w:sz="0" w:space="0" w:color="auto"/>
                    <w:left w:val="none" w:sz="0" w:space="0" w:color="auto"/>
                    <w:bottom w:val="none" w:sz="0" w:space="0" w:color="auto"/>
                    <w:right w:val="none" w:sz="0" w:space="0" w:color="auto"/>
                  </w:divBdr>
                </w:div>
              </w:divsChild>
            </w:div>
            <w:div w:id="1918439298">
              <w:marLeft w:val="0"/>
              <w:marRight w:val="0"/>
              <w:marTop w:val="375"/>
              <w:marBottom w:val="300"/>
              <w:divBdr>
                <w:top w:val="single" w:sz="18" w:space="11" w:color="CED1D9"/>
                <w:left w:val="none" w:sz="0" w:space="0" w:color="auto"/>
                <w:bottom w:val="none" w:sz="0" w:space="0" w:color="auto"/>
                <w:right w:val="none" w:sz="0" w:space="0" w:color="auto"/>
              </w:divBdr>
            </w:div>
            <w:div w:id="10376671">
              <w:marLeft w:val="-450"/>
              <w:marRight w:val="0"/>
              <w:marTop w:val="300"/>
              <w:marBottom w:val="0"/>
              <w:divBdr>
                <w:top w:val="none" w:sz="0" w:space="0" w:color="auto"/>
                <w:left w:val="none" w:sz="0" w:space="0" w:color="auto"/>
                <w:bottom w:val="none" w:sz="0" w:space="0" w:color="auto"/>
                <w:right w:val="none" w:sz="0" w:space="0" w:color="auto"/>
              </w:divBdr>
              <w:divsChild>
                <w:div w:id="1944877568">
                  <w:marLeft w:val="450"/>
                  <w:marRight w:val="0"/>
                  <w:marTop w:val="0"/>
                  <w:marBottom w:val="0"/>
                  <w:divBdr>
                    <w:top w:val="none" w:sz="0" w:space="0" w:color="auto"/>
                    <w:left w:val="none" w:sz="0" w:space="0" w:color="auto"/>
                    <w:bottom w:val="none" w:sz="0" w:space="0" w:color="auto"/>
                    <w:right w:val="none" w:sz="0" w:space="0" w:color="auto"/>
                  </w:divBdr>
                </w:div>
              </w:divsChild>
            </w:div>
            <w:div w:id="2049990897">
              <w:marLeft w:val="0"/>
              <w:marRight w:val="0"/>
              <w:marTop w:val="375"/>
              <w:marBottom w:val="300"/>
              <w:divBdr>
                <w:top w:val="single" w:sz="18" w:space="11" w:color="CED1D9"/>
                <w:left w:val="none" w:sz="0" w:space="0" w:color="auto"/>
                <w:bottom w:val="none" w:sz="0" w:space="0" w:color="auto"/>
                <w:right w:val="none" w:sz="0" w:space="0" w:color="auto"/>
              </w:divBdr>
            </w:div>
            <w:div w:id="1637493009">
              <w:marLeft w:val="-450"/>
              <w:marRight w:val="0"/>
              <w:marTop w:val="300"/>
              <w:marBottom w:val="0"/>
              <w:divBdr>
                <w:top w:val="none" w:sz="0" w:space="0" w:color="auto"/>
                <w:left w:val="none" w:sz="0" w:space="0" w:color="auto"/>
                <w:bottom w:val="none" w:sz="0" w:space="0" w:color="auto"/>
                <w:right w:val="none" w:sz="0" w:space="0" w:color="auto"/>
              </w:divBdr>
              <w:divsChild>
                <w:div w:id="618531062">
                  <w:marLeft w:val="450"/>
                  <w:marRight w:val="0"/>
                  <w:marTop w:val="0"/>
                  <w:marBottom w:val="0"/>
                  <w:divBdr>
                    <w:top w:val="none" w:sz="0" w:space="0" w:color="auto"/>
                    <w:left w:val="none" w:sz="0" w:space="0" w:color="auto"/>
                    <w:bottom w:val="none" w:sz="0" w:space="0" w:color="auto"/>
                    <w:right w:val="none" w:sz="0" w:space="0" w:color="auto"/>
                  </w:divBdr>
                </w:div>
              </w:divsChild>
            </w:div>
            <w:div w:id="2120025746">
              <w:marLeft w:val="0"/>
              <w:marRight w:val="0"/>
              <w:marTop w:val="375"/>
              <w:marBottom w:val="300"/>
              <w:divBdr>
                <w:top w:val="single" w:sz="18" w:space="11" w:color="CED1D9"/>
                <w:left w:val="none" w:sz="0" w:space="0" w:color="auto"/>
                <w:bottom w:val="none" w:sz="0" w:space="0" w:color="auto"/>
                <w:right w:val="none" w:sz="0" w:space="0" w:color="auto"/>
              </w:divBdr>
            </w:div>
            <w:div w:id="1833911500">
              <w:marLeft w:val="-450"/>
              <w:marRight w:val="0"/>
              <w:marTop w:val="300"/>
              <w:marBottom w:val="0"/>
              <w:divBdr>
                <w:top w:val="none" w:sz="0" w:space="0" w:color="auto"/>
                <w:left w:val="none" w:sz="0" w:space="0" w:color="auto"/>
                <w:bottom w:val="none" w:sz="0" w:space="0" w:color="auto"/>
                <w:right w:val="none" w:sz="0" w:space="0" w:color="auto"/>
              </w:divBdr>
              <w:divsChild>
                <w:div w:id="225260217">
                  <w:marLeft w:val="450"/>
                  <w:marRight w:val="0"/>
                  <w:marTop w:val="0"/>
                  <w:marBottom w:val="0"/>
                  <w:divBdr>
                    <w:top w:val="none" w:sz="0" w:space="0" w:color="auto"/>
                    <w:left w:val="none" w:sz="0" w:space="0" w:color="auto"/>
                    <w:bottom w:val="none" w:sz="0" w:space="0" w:color="auto"/>
                    <w:right w:val="none" w:sz="0" w:space="0" w:color="auto"/>
                  </w:divBdr>
                </w:div>
              </w:divsChild>
            </w:div>
            <w:div w:id="1530291888">
              <w:marLeft w:val="0"/>
              <w:marRight w:val="0"/>
              <w:marTop w:val="375"/>
              <w:marBottom w:val="300"/>
              <w:divBdr>
                <w:top w:val="single" w:sz="18" w:space="11" w:color="CED1D9"/>
                <w:left w:val="none" w:sz="0" w:space="0" w:color="auto"/>
                <w:bottom w:val="none" w:sz="0" w:space="0" w:color="auto"/>
                <w:right w:val="none" w:sz="0" w:space="0" w:color="auto"/>
              </w:divBdr>
            </w:div>
            <w:div w:id="325208405">
              <w:marLeft w:val="-450"/>
              <w:marRight w:val="0"/>
              <w:marTop w:val="300"/>
              <w:marBottom w:val="0"/>
              <w:divBdr>
                <w:top w:val="none" w:sz="0" w:space="0" w:color="auto"/>
                <w:left w:val="none" w:sz="0" w:space="0" w:color="auto"/>
                <w:bottom w:val="none" w:sz="0" w:space="0" w:color="auto"/>
                <w:right w:val="none" w:sz="0" w:space="0" w:color="auto"/>
              </w:divBdr>
              <w:divsChild>
                <w:div w:id="673415077">
                  <w:marLeft w:val="450"/>
                  <w:marRight w:val="0"/>
                  <w:marTop w:val="0"/>
                  <w:marBottom w:val="0"/>
                  <w:divBdr>
                    <w:top w:val="none" w:sz="0" w:space="0" w:color="auto"/>
                    <w:left w:val="none" w:sz="0" w:space="0" w:color="auto"/>
                    <w:bottom w:val="none" w:sz="0" w:space="0" w:color="auto"/>
                    <w:right w:val="none" w:sz="0" w:space="0" w:color="auto"/>
                  </w:divBdr>
                </w:div>
              </w:divsChild>
            </w:div>
            <w:div w:id="1796287571">
              <w:marLeft w:val="0"/>
              <w:marRight w:val="0"/>
              <w:marTop w:val="600"/>
              <w:marBottom w:val="300"/>
              <w:divBdr>
                <w:top w:val="none" w:sz="0" w:space="0" w:color="auto"/>
                <w:left w:val="none" w:sz="0" w:space="0" w:color="auto"/>
                <w:bottom w:val="none" w:sz="0" w:space="0" w:color="auto"/>
                <w:right w:val="none" w:sz="0" w:space="0" w:color="auto"/>
              </w:divBdr>
            </w:div>
            <w:div w:id="713234595">
              <w:marLeft w:val="-450"/>
              <w:marRight w:val="0"/>
              <w:marTop w:val="300"/>
              <w:marBottom w:val="0"/>
              <w:divBdr>
                <w:top w:val="none" w:sz="0" w:space="0" w:color="auto"/>
                <w:left w:val="none" w:sz="0" w:space="0" w:color="auto"/>
                <w:bottom w:val="none" w:sz="0" w:space="0" w:color="auto"/>
                <w:right w:val="none" w:sz="0" w:space="0" w:color="auto"/>
              </w:divBdr>
              <w:divsChild>
                <w:div w:id="1376463566">
                  <w:marLeft w:val="450"/>
                  <w:marRight w:val="0"/>
                  <w:marTop w:val="0"/>
                  <w:marBottom w:val="0"/>
                  <w:divBdr>
                    <w:top w:val="none" w:sz="0" w:space="0" w:color="auto"/>
                    <w:left w:val="none" w:sz="0" w:space="0" w:color="auto"/>
                    <w:bottom w:val="none" w:sz="0" w:space="0" w:color="auto"/>
                    <w:right w:val="none" w:sz="0" w:space="0" w:color="auto"/>
                  </w:divBdr>
                </w:div>
              </w:divsChild>
            </w:div>
            <w:div w:id="705251606">
              <w:marLeft w:val="0"/>
              <w:marRight w:val="0"/>
              <w:marTop w:val="600"/>
              <w:marBottom w:val="300"/>
              <w:divBdr>
                <w:top w:val="none" w:sz="0" w:space="0" w:color="auto"/>
                <w:left w:val="none" w:sz="0" w:space="0" w:color="auto"/>
                <w:bottom w:val="none" w:sz="0" w:space="0" w:color="auto"/>
                <w:right w:val="none" w:sz="0" w:space="0" w:color="auto"/>
              </w:divBdr>
            </w:div>
            <w:div w:id="916598144">
              <w:marLeft w:val="-450"/>
              <w:marRight w:val="0"/>
              <w:marTop w:val="300"/>
              <w:marBottom w:val="0"/>
              <w:divBdr>
                <w:top w:val="none" w:sz="0" w:space="0" w:color="auto"/>
                <w:left w:val="none" w:sz="0" w:space="0" w:color="auto"/>
                <w:bottom w:val="none" w:sz="0" w:space="0" w:color="auto"/>
                <w:right w:val="none" w:sz="0" w:space="0" w:color="auto"/>
              </w:divBdr>
              <w:divsChild>
                <w:div w:id="661784448">
                  <w:marLeft w:val="450"/>
                  <w:marRight w:val="0"/>
                  <w:marTop w:val="0"/>
                  <w:marBottom w:val="0"/>
                  <w:divBdr>
                    <w:top w:val="none" w:sz="0" w:space="0" w:color="auto"/>
                    <w:left w:val="none" w:sz="0" w:space="0" w:color="auto"/>
                    <w:bottom w:val="none" w:sz="0" w:space="0" w:color="auto"/>
                    <w:right w:val="none" w:sz="0" w:space="0" w:color="auto"/>
                  </w:divBdr>
                </w:div>
              </w:divsChild>
            </w:div>
            <w:div w:id="2140569534">
              <w:marLeft w:val="-450"/>
              <w:marRight w:val="0"/>
              <w:marTop w:val="300"/>
              <w:marBottom w:val="0"/>
              <w:divBdr>
                <w:top w:val="none" w:sz="0" w:space="0" w:color="auto"/>
                <w:left w:val="none" w:sz="0" w:space="0" w:color="auto"/>
                <w:bottom w:val="none" w:sz="0" w:space="0" w:color="auto"/>
                <w:right w:val="none" w:sz="0" w:space="0" w:color="auto"/>
              </w:divBdr>
              <w:divsChild>
                <w:div w:id="231887160">
                  <w:marLeft w:val="450"/>
                  <w:marRight w:val="0"/>
                  <w:marTop w:val="0"/>
                  <w:marBottom w:val="0"/>
                  <w:divBdr>
                    <w:top w:val="none" w:sz="0" w:space="0" w:color="auto"/>
                    <w:left w:val="none" w:sz="0" w:space="0" w:color="auto"/>
                    <w:bottom w:val="none" w:sz="0" w:space="0" w:color="auto"/>
                    <w:right w:val="none" w:sz="0" w:space="0" w:color="auto"/>
                  </w:divBdr>
                </w:div>
              </w:divsChild>
            </w:div>
            <w:div w:id="1306549967">
              <w:marLeft w:val="0"/>
              <w:marRight w:val="0"/>
              <w:marTop w:val="375"/>
              <w:marBottom w:val="300"/>
              <w:divBdr>
                <w:top w:val="single" w:sz="18" w:space="11" w:color="CED1D9"/>
                <w:left w:val="none" w:sz="0" w:space="0" w:color="auto"/>
                <w:bottom w:val="none" w:sz="0" w:space="0" w:color="auto"/>
                <w:right w:val="none" w:sz="0" w:space="0" w:color="auto"/>
              </w:divBdr>
            </w:div>
            <w:div w:id="722946602">
              <w:marLeft w:val="-450"/>
              <w:marRight w:val="0"/>
              <w:marTop w:val="300"/>
              <w:marBottom w:val="0"/>
              <w:divBdr>
                <w:top w:val="none" w:sz="0" w:space="0" w:color="auto"/>
                <w:left w:val="none" w:sz="0" w:space="0" w:color="auto"/>
                <w:bottom w:val="none" w:sz="0" w:space="0" w:color="auto"/>
                <w:right w:val="none" w:sz="0" w:space="0" w:color="auto"/>
              </w:divBdr>
              <w:divsChild>
                <w:div w:id="1112166200">
                  <w:marLeft w:val="450"/>
                  <w:marRight w:val="0"/>
                  <w:marTop w:val="0"/>
                  <w:marBottom w:val="0"/>
                  <w:divBdr>
                    <w:top w:val="none" w:sz="0" w:space="0" w:color="auto"/>
                    <w:left w:val="none" w:sz="0" w:space="0" w:color="auto"/>
                    <w:bottom w:val="none" w:sz="0" w:space="0" w:color="auto"/>
                    <w:right w:val="none" w:sz="0" w:space="0" w:color="auto"/>
                  </w:divBdr>
                </w:div>
              </w:divsChild>
            </w:div>
            <w:div w:id="1380590464">
              <w:marLeft w:val="0"/>
              <w:marRight w:val="0"/>
              <w:marTop w:val="375"/>
              <w:marBottom w:val="300"/>
              <w:divBdr>
                <w:top w:val="single" w:sz="18" w:space="11" w:color="CED1D9"/>
                <w:left w:val="none" w:sz="0" w:space="0" w:color="auto"/>
                <w:bottom w:val="none" w:sz="0" w:space="0" w:color="auto"/>
                <w:right w:val="none" w:sz="0" w:space="0" w:color="auto"/>
              </w:divBdr>
            </w:div>
            <w:div w:id="108861981">
              <w:marLeft w:val="-450"/>
              <w:marRight w:val="0"/>
              <w:marTop w:val="300"/>
              <w:marBottom w:val="0"/>
              <w:divBdr>
                <w:top w:val="none" w:sz="0" w:space="0" w:color="auto"/>
                <w:left w:val="none" w:sz="0" w:space="0" w:color="auto"/>
                <w:bottom w:val="none" w:sz="0" w:space="0" w:color="auto"/>
                <w:right w:val="none" w:sz="0" w:space="0" w:color="auto"/>
              </w:divBdr>
              <w:divsChild>
                <w:div w:id="1896887560">
                  <w:marLeft w:val="450"/>
                  <w:marRight w:val="0"/>
                  <w:marTop w:val="0"/>
                  <w:marBottom w:val="0"/>
                  <w:divBdr>
                    <w:top w:val="none" w:sz="0" w:space="0" w:color="auto"/>
                    <w:left w:val="none" w:sz="0" w:space="0" w:color="auto"/>
                    <w:bottom w:val="none" w:sz="0" w:space="0" w:color="auto"/>
                    <w:right w:val="none" w:sz="0" w:space="0" w:color="auto"/>
                  </w:divBdr>
                </w:div>
              </w:divsChild>
            </w:div>
            <w:div w:id="73669757">
              <w:marLeft w:val="0"/>
              <w:marRight w:val="0"/>
              <w:marTop w:val="1200"/>
              <w:marBottom w:val="0"/>
              <w:divBdr>
                <w:top w:val="none" w:sz="0" w:space="0" w:color="auto"/>
                <w:left w:val="none" w:sz="0" w:space="0" w:color="auto"/>
                <w:bottom w:val="none" w:sz="0" w:space="0" w:color="auto"/>
                <w:right w:val="none" w:sz="0" w:space="0" w:color="auto"/>
              </w:divBdr>
              <w:divsChild>
                <w:div w:id="943418029">
                  <w:marLeft w:val="0"/>
                  <w:marRight w:val="0"/>
                  <w:marTop w:val="0"/>
                  <w:marBottom w:val="0"/>
                  <w:divBdr>
                    <w:top w:val="none" w:sz="0" w:space="0" w:color="auto"/>
                    <w:left w:val="none" w:sz="0" w:space="0" w:color="auto"/>
                    <w:bottom w:val="none" w:sz="0" w:space="0" w:color="auto"/>
                    <w:right w:val="none" w:sz="0" w:space="0" w:color="auto"/>
                  </w:divBdr>
                </w:div>
                <w:div w:id="180187431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964532457">
          <w:marLeft w:val="420"/>
          <w:marRight w:val="0"/>
          <w:marTop w:val="0"/>
          <w:marBottom w:val="0"/>
          <w:divBdr>
            <w:top w:val="none" w:sz="0" w:space="0" w:color="auto"/>
            <w:left w:val="none" w:sz="0" w:space="0" w:color="auto"/>
            <w:bottom w:val="none" w:sz="0" w:space="0" w:color="auto"/>
            <w:right w:val="none" w:sz="0" w:space="0" w:color="auto"/>
          </w:divBdr>
        </w:div>
      </w:divsChild>
    </w:div>
    <w:div w:id="780339744">
      <w:bodyDiv w:val="1"/>
      <w:marLeft w:val="0"/>
      <w:marRight w:val="0"/>
      <w:marTop w:val="0"/>
      <w:marBottom w:val="0"/>
      <w:divBdr>
        <w:top w:val="none" w:sz="0" w:space="0" w:color="auto"/>
        <w:left w:val="none" w:sz="0" w:space="0" w:color="auto"/>
        <w:bottom w:val="none" w:sz="0" w:space="0" w:color="auto"/>
        <w:right w:val="none" w:sz="0" w:space="0" w:color="auto"/>
      </w:divBdr>
    </w:div>
    <w:div w:id="1250576388">
      <w:bodyDiv w:val="1"/>
      <w:marLeft w:val="0"/>
      <w:marRight w:val="0"/>
      <w:marTop w:val="0"/>
      <w:marBottom w:val="0"/>
      <w:divBdr>
        <w:top w:val="none" w:sz="0" w:space="0" w:color="auto"/>
        <w:left w:val="none" w:sz="0" w:space="0" w:color="auto"/>
        <w:bottom w:val="none" w:sz="0" w:space="0" w:color="auto"/>
        <w:right w:val="none" w:sz="0" w:space="0" w:color="auto"/>
      </w:divBdr>
    </w:div>
    <w:div w:id="185868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cqhc.or.jp/w-com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73AD9-1284-41D9-A361-ACA213568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公雄 清水</dc:creator>
  <cp:keywords/>
  <dc:description/>
  <cp:lastModifiedBy>hirai</cp:lastModifiedBy>
  <cp:revision>2</cp:revision>
  <cp:lastPrinted>2020-12-01T02:27:00Z</cp:lastPrinted>
  <dcterms:created xsi:type="dcterms:W3CDTF">2020-12-04T06:00:00Z</dcterms:created>
  <dcterms:modified xsi:type="dcterms:W3CDTF">2020-12-04T06:00:00Z</dcterms:modified>
</cp:coreProperties>
</file>